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239F" w:rsidRPr="0060239F" w:rsidRDefault="0060239F">
      <w:pPr>
        <w:rPr>
          <w:lang w:val="en-US"/>
        </w:rPr>
      </w:pPr>
      <w:r>
        <w:fldChar w:fldCharType="begin"/>
      </w:r>
      <w:r>
        <w:instrText xml:space="preserve"> HYPERLINK "</w:instrText>
      </w:r>
      <w:r w:rsidRPr="0060239F">
        <w:instrText>http://www.reyestr.court.gov.ua/Review/77185268</w:instrText>
      </w:r>
      <w:r>
        <w:instrText xml:space="preserve">" </w:instrText>
      </w:r>
      <w:r>
        <w:fldChar w:fldCharType="separate"/>
      </w:r>
      <w:r w:rsidRPr="003B54A3">
        <w:rPr>
          <w:rStyle w:val="a3"/>
        </w:rPr>
        <w:t>http://www.reyestr.court.gov.ua/Review/77185268</w:t>
      </w:r>
      <w:r>
        <w:fldChar w:fldCharType="end"/>
      </w:r>
      <w:r>
        <w:rPr>
          <w:lang w:val="en-US"/>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639"/>
      </w:tblGrid>
      <w:tr w:rsidR="0060239F" w:rsidRPr="0060239F" w:rsidTr="0060239F">
        <w:trPr>
          <w:tblCellSpacing w:w="0" w:type="dxa"/>
        </w:trPr>
        <w:tc>
          <w:tcPr>
            <w:tcW w:w="0" w:type="auto"/>
            <w:vAlign w:val="center"/>
            <w:hideMark/>
          </w:tcPr>
          <w:p w:rsidR="0060239F" w:rsidRPr="0060239F" w:rsidRDefault="0060239F" w:rsidP="0060239F">
            <w:pPr>
              <w:spacing w:after="150" w:line="240" w:lineRule="auto"/>
              <w:rPr>
                <w:rFonts w:ascii="Times New Roman" w:eastAsia="Times New Roman" w:hAnsi="Times New Roman" w:cs="Times New Roman"/>
                <w:b/>
                <w:bCs/>
                <w:sz w:val="24"/>
                <w:szCs w:val="24"/>
                <w:lang w:eastAsia="uk-UA"/>
              </w:rPr>
            </w:pPr>
            <w:r w:rsidRPr="0060239F">
              <w:rPr>
                <w:rFonts w:ascii="Times New Roman" w:eastAsia="Times New Roman" w:hAnsi="Times New Roman" w:cs="Times New Roman"/>
                <w:sz w:val="24"/>
                <w:szCs w:val="24"/>
                <w:lang w:eastAsia="uk-UA"/>
              </w:rPr>
              <w:t>Категорія справи № </w:t>
            </w:r>
          </w:p>
          <w:p w:rsidR="0060239F" w:rsidRPr="0060239F" w:rsidRDefault="0060239F" w:rsidP="0060239F">
            <w:pPr>
              <w:pBdr>
                <w:bottom w:val="single" w:sz="6" w:space="1" w:color="auto"/>
              </w:pBdr>
              <w:spacing w:after="0" w:line="240" w:lineRule="auto"/>
              <w:jc w:val="center"/>
              <w:rPr>
                <w:rFonts w:ascii="Arial" w:eastAsia="Times New Roman" w:hAnsi="Arial" w:cs="Arial"/>
                <w:vanish/>
                <w:sz w:val="16"/>
                <w:szCs w:val="16"/>
                <w:lang w:eastAsia="uk-UA"/>
              </w:rPr>
            </w:pPr>
            <w:r w:rsidRPr="0060239F">
              <w:rPr>
                <w:rFonts w:ascii="Arial" w:eastAsia="Times New Roman" w:hAnsi="Arial" w:cs="Arial"/>
                <w:vanish/>
                <w:sz w:val="16"/>
                <w:szCs w:val="16"/>
                <w:lang w:eastAsia="uk-UA"/>
              </w:rPr>
              <w:t xml:space="preserve">Начало </w:t>
            </w:r>
            <w:proofErr w:type="spellStart"/>
            <w:r w:rsidRPr="0060239F">
              <w:rPr>
                <w:rFonts w:ascii="Arial" w:eastAsia="Times New Roman" w:hAnsi="Arial" w:cs="Arial"/>
                <w:vanish/>
                <w:sz w:val="16"/>
                <w:szCs w:val="16"/>
                <w:lang w:eastAsia="uk-UA"/>
              </w:rPr>
              <w:t>формы</w:t>
            </w:r>
            <w:proofErr w:type="spellEnd"/>
          </w:p>
          <w:bookmarkStart w:id="0" w:name="_GoBack"/>
          <w:p w:rsidR="0060239F" w:rsidRPr="0060239F" w:rsidRDefault="0060239F" w:rsidP="0060239F">
            <w:pPr>
              <w:spacing w:after="0" w:line="240" w:lineRule="auto"/>
              <w:rPr>
                <w:rFonts w:ascii="Times New Roman" w:eastAsia="Times New Roman" w:hAnsi="Times New Roman" w:cs="Times New Roman"/>
                <w:b/>
                <w:bCs/>
                <w:sz w:val="24"/>
                <w:szCs w:val="24"/>
                <w:lang w:eastAsia="uk-UA"/>
              </w:rPr>
            </w:pPr>
            <w:r w:rsidRPr="0060239F">
              <w:rPr>
                <w:rFonts w:ascii="Times New Roman" w:eastAsia="Times New Roman" w:hAnsi="Times New Roman" w:cs="Times New Roman"/>
                <w:b/>
                <w:bCs/>
                <w:sz w:val="24"/>
                <w:szCs w:val="24"/>
                <w:lang w:eastAsia="uk-UA"/>
              </w:rPr>
              <w:fldChar w:fldCharType="begin"/>
            </w:r>
            <w:r w:rsidRPr="0060239F">
              <w:rPr>
                <w:rFonts w:ascii="Times New Roman" w:eastAsia="Times New Roman" w:hAnsi="Times New Roman" w:cs="Times New Roman"/>
                <w:b/>
                <w:bCs/>
                <w:sz w:val="24"/>
                <w:szCs w:val="24"/>
                <w:lang w:eastAsia="uk-UA"/>
              </w:rPr>
              <w:instrText xml:space="preserve"> HYPERLINK "http://www.reyestr.court.gov.ua/Review/77185268" \o "Натисніть для перегляду всіх судових рішень по справі" </w:instrText>
            </w:r>
            <w:r w:rsidRPr="0060239F">
              <w:rPr>
                <w:rFonts w:ascii="Times New Roman" w:eastAsia="Times New Roman" w:hAnsi="Times New Roman" w:cs="Times New Roman"/>
                <w:b/>
                <w:bCs/>
                <w:sz w:val="24"/>
                <w:szCs w:val="24"/>
                <w:lang w:eastAsia="uk-UA"/>
              </w:rPr>
              <w:fldChar w:fldCharType="separate"/>
            </w:r>
            <w:r w:rsidRPr="0060239F">
              <w:rPr>
                <w:rFonts w:ascii="Times New Roman" w:eastAsia="Times New Roman" w:hAnsi="Times New Roman" w:cs="Times New Roman"/>
                <w:b/>
                <w:bCs/>
                <w:color w:val="000000"/>
                <w:sz w:val="24"/>
                <w:szCs w:val="24"/>
                <w:u w:val="single"/>
                <w:lang w:eastAsia="uk-UA"/>
              </w:rPr>
              <w:t>263/9730/17</w:t>
            </w:r>
            <w:r w:rsidRPr="0060239F">
              <w:rPr>
                <w:rFonts w:ascii="Times New Roman" w:eastAsia="Times New Roman" w:hAnsi="Times New Roman" w:cs="Times New Roman"/>
                <w:b/>
                <w:bCs/>
                <w:sz w:val="24"/>
                <w:szCs w:val="24"/>
                <w:lang w:eastAsia="uk-UA"/>
              </w:rPr>
              <w:fldChar w:fldCharType="end"/>
            </w:r>
          </w:p>
          <w:bookmarkEnd w:id="0"/>
          <w:p w:rsidR="0060239F" w:rsidRPr="0060239F" w:rsidRDefault="0060239F" w:rsidP="0060239F">
            <w:pPr>
              <w:pBdr>
                <w:top w:val="single" w:sz="6" w:space="1" w:color="auto"/>
              </w:pBdr>
              <w:spacing w:after="0" w:line="240" w:lineRule="auto"/>
              <w:jc w:val="center"/>
              <w:rPr>
                <w:rFonts w:ascii="Arial" w:eastAsia="Times New Roman" w:hAnsi="Arial" w:cs="Arial"/>
                <w:vanish/>
                <w:sz w:val="16"/>
                <w:szCs w:val="16"/>
                <w:lang w:eastAsia="uk-UA"/>
              </w:rPr>
            </w:pPr>
            <w:proofErr w:type="spellStart"/>
            <w:r w:rsidRPr="0060239F">
              <w:rPr>
                <w:rFonts w:ascii="Arial" w:eastAsia="Times New Roman" w:hAnsi="Arial" w:cs="Arial"/>
                <w:vanish/>
                <w:sz w:val="16"/>
                <w:szCs w:val="16"/>
                <w:lang w:eastAsia="uk-UA"/>
              </w:rPr>
              <w:t>Конец</w:t>
            </w:r>
            <w:proofErr w:type="spellEnd"/>
            <w:r w:rsidRPr="0060239F">
              <w:rPr>
                <w:rFonts w:ascii="Arial" w:eastAsia="Times New Roman" w:hAnsi="Arial" w:cs="Arial"/>
                <w:vanish/>
                <w:sz w:val="16"/>
                <w:szCs w:val="16"/>
                <w:lang w:eastAsia="uk-UA"/>
              </w:rPr>
              <w:t xml:space="preserve"> </w:t>
            </w:r>
            <w:proofErr w:type="spellStart"/>
            <w:r w:rsidRPr="0060239F">
              <w:rPr>
                <w:rFonts w:ascii="Arial" w:eastAsia="Times New Roman" w:hAnsi="Arial" w:cs="Arial"/>
                <w:vanish/>
                <w:sz w:val="16"/>
                <w:szCs w:val="16"/>
                <w:lang w:eastAsia="uk-UA"/>
              </w:rPr>
              <w:t>формы</w:t>
            </w:r>
            <w:proofErr w:type="spellEnd"/>
          </w:p>
          <w:p w:rsidR="0060239F" w:rsidRPr="0060239F" w:rsidRDefault="0060239F" w:rsidP="0060239F">
            <w:pPr>
              <w:spacing w:after="0" w:line="240" w:lineRule="auto"/>
              <w:rPr>
                <w:rFonts w:ascii="Times New Roman" w:eastAsia="Times New Roman" w:hAnsi="Times New Roman" w:cs="Times New Roman"/>
                <w:sz w:val="24"/>
                <w:szCs w:val="24"/>
                <w:lang w:eastAsia="uk-UA"/>
              </w:rPr>
            </w:pPr>
            <w:r w:rsidRPr="0060239F">
              <w:rPr>
                <w:rFonts w:ascii="Times New Roman" w:eastAsia="Times New Roman" w:hAnsi="Times New Roman" w:cs="Times New Roman"/>
                <w:b/>
                <w:bCs/>
                <w:sz w:val="24"/>
                <w:szCs w:val="24"/>
                <w:lang w:eastAsia="uk-UA"/>
              </w:rPr>
              <w:t>: Кримінальні справи (до 01.01.2019); Злочини у сфері службової діяльності; Службове підроблення.</w:t>
            </w:r>
          </w:p>
        </w:tc>
      </w:tr>
      <w:tr w:rsidR="0060239F" w:rsidRPr="0060239F" w:rsidTr="0060239F">
        <w:trPr>
          <w:tblCellSpacing w:w="0" w:type="dxa"/>
        </w:trPr>
        <w:tc>
          <w:tcPr>
            <w:tcW w:w="0" w:type="auto"/>
            <w:vAlign w:val="center"/>
            <w:hideMark/>
          </w:tcPr>
          <w:p w:rsidR="0060239F" w:rsidRPr="0060239F" w:rsidRDefault="0060239F" w:rsidP="0060239F">
            <w:pPr>
              <w:spacing w:after="0" w:line="240" w:lineRule="auto"/>
              <w:rPr>
                <w:rFonts w:ascii="Times New Roman" w:eastAsia="Times New Roman" w:hAnsi="Times New Roman" w:cs="Times New Roman"/>
                <w:sz w:val="24"/>
                <w:szCs w:val="24"/>
                <w:lang w:eastAsia="uk-UA"/>
              </w:rPr>
            </w:pPr>
            <w:r w:rsidRPr="0060239F">
              <w:rPr>
                <w:rFonts w:ascii="Times New Roman" w:eastAsia="Times New Roman" w:hAnsi="Times New Roman" w:cs="Times New Roman"/>
                <w:sz w:val="24"/>
                <w:szCs w:val="24"/>
                <w:lang w:eastAsia="uk-UA"/>
              </w:rPr>
              <w:t>Надіслано судом: </w:t>
            </w:r>
            <w:r w:rsidRPr="0060239F">
              <w:rPr>
                <w:rFonts w:ascii="Times New Roman" w:eastAsia="Times New Roman" w:hAnsi="Times New Roman" w:cs="Times New Roman"/>
                <w:b/>
                <w:bCs/>
                <w:sz w:val="24"/>
                <w:szCs w:val="24"/>
                <w:lang w:eastAsia="uk-UA"/>
              </w:rPr>
              <w:t>18.10.2018.</w:t>
            </w:r>
            <w:r w:rsidRPr="0060239F">
              <w:rPr>
                <w:rFonts w:ascii="Times New Roman" w:eastAsia="Times New Roman" w:hAnsi="Times New Roman" w:cs="Times New Roman"/>
                <w:sz w:val="24"/>
                <w:szCs w:val="24"/>
                <w:lang w:eastAsia="uk-UA"/>
              </w:rPr>
              <w:t> Зареєстровано: </w:t>
            </w:r>
            <w:r w:rsidRPr="0060239F">
              <w:rPr>
                <w:rFonts w:ascii="Times New Roman" w:eastAsia="Times New Roman" w:hAnsi="Times New Roman" w:cs="Times New Roman"/>
                <w:b/>
                <w:bCs/>
                <w:sz w:val="24"/>
                <w:szCs w:val="24"/>
                <w:lang w:eastAsia="uk-UA"/>
              </w:rPr>
              <w:t>19.10.2018.</w:t>
            </w:r>
            <w:r w:rsidRPr="0060239F">
              <w:rPr>
                <w:rFonts w:ascii="Times New Roman" w:eastAsia="Times New Roman" w:hAnsi="Times New Roman" w:cs="Times New Roman"/>
                <w:sz w:val="24"/>
                <w:szCs w:val="24"/>
                <w:lang w:eastAsia="uk-UA"/>
              </w:rPr>
              <w:t> Оприлюднено: </w:t>
            </w:r>
            <w:r w:rsidRPr="0060239F">
              <w:rPr>
                <w:rFonts w:ascii="Times New Roman" w:eastAsia="Times New Roman" w:hAnsi="Times New Roman" w:cs="Times New Roman"/>
                <w:b/>
                <w:bCs/>
                <w:sz w:val="24"/>
                <w:szCs w:val="24"/>
                <w:lang w:eastAsia="uk-UA"/>
              </w:rPr>
              <w:t>23.10.2018.</w:t>
            </w:r>
          </w:p>
        </w:tc>
      </w:tr>
      <w:tr w:rsidR="0060239F" w:rsidRPr="0060239F" w:rsidTr="0060239F">
        <w:trPr>
          <w:tblCellSpacing w:w="0" w:type="dxa"/>
        </w:trPr>
        <w:tc>
          <w:tcPr>
            <w:tcW w:w="0" w:type="auto"/>
            <w:vAlign w:val="center"/>
            <w:hideMark/>
          </w:tcPr>
          <w:p w:rsidR="0060239F" w:rsidRPr="0060239F" w:rsidRDefault="0060239F" w:rsidP="0060239F">
            <w:pPr>
              <w:spacing w:after="0" w:line="240" w:lineRule="auto"/>
              <w:rPr>
                <w:rFonts w:ascii="Times New Roman" w:eastAsia="Times New Roman" w:hAnsi="Times New Roman" w:cs="Times New Roman"/>
                <w:sz w:val="24"/>
                <w:szCs w:val="24"/>
                <w:lang w:eastAsia="uk-UA"/>
              </w:rPr>
            </w:pPr>
            <w:r w:rsidRPr="0060239F">
              <w:rPr>
                <w:rFonts w:ascii="Times New Roman" w:eastAsia="Times New Roman" w:hAnsi="Times New Roman" w:cs="Times New Roman"/>
                <w:sz w:val="24"/>
                <w:szCs w:val="24"/>
                <w:lang w:eastAsia="uk-UA"/>
              </w:rPr>
              <w:t>Дата набрання законної сили: </w:t>
            </w:r>
            <w:r w:rsidRPr="0060239F">
              <w:rPr>
                <w:rFonts w:ascii="Times New Roman" w:eastAsia="Times New Roman" w:hAnsi="Times New Roman" w:cs="Times New Roman"/>
                <w:b/>
                <w:bCs/>
                <w:sz w:val="24"/>
                <w:szCs w:val="24"/>
                <w:lang w:eastAsia="uk-UA"/>
              </w:rPr>
              <w:t>16.11.2018</w:t>
            </w:r>
          </w:p>
        </w:tc>
      </w:tr>
      <w:tr w:rsidR="0060239F" w:rsidRPr="0060239F" w:rsidTr="0060239F">
        <w:trPr>
          <w:tblCellSpacing w:w="0" w:type="dxa"/>
        </w:trPr>
        <w:tc>
          <w:tcPr>
            <w:tcW w:w="0" w:type="auto"/>
            <w:vAlign w:val="center"/>
            <w:hideMark/>
          </w:tcPr>
          <w:p w:rsidR="0060239F" w:rsidRPr="0060239F" w:rsidRDefault="0060239F" w:rsidP="0060239F">
            <w:pPr>
              <w:spacing w:after="0" w:line="240" w:lineRule="auto"/>
              <w:rPr>
                <w:rFonts w:ascii="Times New Roman" w:eastAsia="Times New Roman" w:hAnsi="Times New Roman" w:cs="Times New Roman"/>
                <w:sz w:val="24"/>
                <w:szCs w:val="24"/>
                <w:lang w:eastAsia="uk-UA"/>
              </w:rPr>
            </w:pPr>
            <w:r w:rsidRPr="0060239F">
              <w:rPr>
                <w:rFonts w:ascii="Times New Roman" w:eastAsia="Times New Roman" w:hAnsi="Times New Roman" w:cs="Times New Roman"/>
                <w:sz w:val="24"/>
                <w:szCs w:val="24"/>
                <w:lang w:eastAsia="uk-UA"/>
              </w:rPr>
              <w:t>Номер судового провадження: </w:t>
            </w:r>
            <w:r w:rsidRPr="0060239F">
              <w:rPr>
                <w:rFonts w:ascii="Times New Roman" w:eastAsia="Times New Roman" w:hAnsi="Times New Roman" w:cs="Times New Roman"/>
                <w:b/>
                <w:bCs/>
                <w:sz w:val="24"/>
                <w:szCs w:val="24"/>
                <w:lang w:eastAsia="uk-UA"/>
              </w:rPr>
              <w:t>1-кп/263/160/2018</w:t>
            </w:r>
          </w:p>
        </w:tc>
      </w:tr>
      <w:tr w:rsidR="0060239F" w:rsidRPr="0060239F" w:rsidTr="0060239F">
        <w:trPr>
          <w:tblCellSpacing w:w="0" w:type="dxa"/>
        </w:trPr>
        <w:tc>
          <w:tcPr>
            <w:tcW w:w="0" w:type="auto"/>
            <w:vAlign w:val="center"/>
            <w:hideMark/>
          </w:tcPr>
          <w:p w:rsidR="0060239F" w:rsidRPr="0060239F" w:rsidRDefault="0060239F" w:rsidP="0060239F">
            <w:pPr>
              <w:spacing w:after="0" w:line="240" w:lineRule="auto"/>
              <w:rPr>
                <w:rFonts w:ascii="Times New Roman" w:eastAsia="Times New Roman" w:hAnsi="Times New Roman" w:cs="Times New Roman"/>
                <w:sz w:val="24"/>
                <w:szCs w:val="24"/>
                <w:lang w:eastAsia="uk-UA"/>
              </w:rPr>
            </w:pPr>
            <w:r w:rsidRPr="0060239F">
              <w:rPr>
                <w:rFonts w:ascii="Times New Roman" w:eastAsia="Times New Roman" w:hAnsi="Times New Roman" w:cs="Times New Roman"/>
                <w:sz w:val="24"/>
                <w:szCs w:val="24"/>
                <w:lang w:eastAsia="uk-UA"/>
              </w:rPr>
              <w:t>Номер кримінального провадження в ЄРДР: </w:t>
            </w:r>
            <w:r w:rsidRPr="0060239F">
              <w:rPr>
                <w:rFonts w:ascii="Times New Roman" w:eastAsia="Times New Roman" w:hAnsi="Times New Roman" w:cs="Times New Roman"/>
                <w:b/>
                <w:bCs/>
                <w:sz w:val="24"/>
                <w:szCs w:val="24"/>
                <w:lang w:eastAsia="uk-UA"/>
              </w:rPr>
              <w:t>32016050000000049</w:t>
            </w:r>
          </w:p>
        </w:tc>
      </w:tr>
    </w:tbl>
    <w:p w:rsidR="0060239F" w:rsidRPr="0060239F" w:rsidRDefault="0060239F" w:rsidP="0060239F">
      <w:pPr>
        <w:spacing w:after="0" w:line="240" w:lineRule="auto"/>
        <w:rPr>
          <w:rFonts w:ascii="Times New Roman" w:eastAsia="Times New Roman" w:hAnsi="Times New Roman" w:cs="Times New Roman"/>
          <w:sz w:val="24"/>
          <w:szCs w:val="24"/>
          <w:lang w:eastAsia="uk-UA"/>
        </w:rPr>
      </w:pPr>
      <w:r w:rsidRPr="0060239F">
        <w:rPr>
          <w:rFonts w:ascii="Times New Roman" w:eastAsia="Times New Roman" w:hAnsi="Times New Roman" w:cs="Times New Roman"/>
          <w:sz w:val="24"/>
          <w:szCs w:val="24"/>
          <w:lang w:eastAsia="uk-UA"/>
        </w:rPr>
        <w:pict>
          <v:rect id="_x0000_i1025" style="width:0;height:1.5pt" o:hralign="center" o:hrstd="t" o:hrnoshade="t" o:hr="t" fillcolor="black" stroked="f"/>
        </w:pict>
      </w:r>
    </w:p>
    <w:p w:rsidR="0060239F" w:rsidRPr="0060239F" w:rsidRDefault="0060239F" w:rsidP="0060239F">
      <w:pPr>
        <w:spacing w:after="0" w:line="240" w:lineRule="auto"/>
        <w:jc w:val="center"/>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noProof/>
          <w:color w:val="000000"/>
          <w:sz w:val="27"/>
          <w:szCs w:val="27"/>
          <w:lang w:eastAsia="uk-UA"/>
        </w:rPr>
        <w:drawing>
          <wp:inline distT="0" distB="0" distL="0" distR="0">
            <wp:extent cx="571500" cy="762000"/>
            <wp:effectExtent l="0" t="0" r="0" b="0"/>
            <wp:docPr id="1" name="Рисунок 1" descr="Державний герб Україн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Державний герб України"/>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p w:rsidR="0060239F" w:rsidRPr="0060239F" w:rsidRDefault="0060239F" w:rsidP="0060239F">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                                                                                                                                                                                                                                                         Справа № 263/9730/17</w:t>
      </w:r>
    </w:p>
    <w:p w:rsidR="0060239F" w:rsidRPr="0060239F" w:rsidRDefault="0060239F" w:rsidP="0060239F">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Провадження № 1-кп/263/160/2018</w:t>
      </w:r>
    </w:p>
    <w:p w:rsidR="0060239F" w:rsidRPr="0060239F" w:rsidRDefault="0060239F" w:rsidP="0060239F">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ВИРОК</w:t>
      </w:r>
    </w:p>
    <w:p w:rsidR="0060239F" w:rsidRPr="0060239F" w:rsidRDefault="0060239F" w:rsidP="0060239F">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ІМЕНЕМ УКРАЇНИ</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 xml:space="preserve">17 жовтня 2018 року Жовтневий районний суд міста Маріуполя Донецької області у складі головуючого судді </w:t>
      </w:r>
      <w:proofErr w:type="spellStart"/>
      <w:r w:rsidRPr="0060239F">
        <w:rPr>
          <w:rFonts w:ascii="Times New Roman" w:eastAsia="Times New Roman" w:hAnsi="Times New Roman" w:cs="Times New Roman"/>
          <w:color w:val="000000"/>
          <w:sz w:val="27"/>
          <w:szCs w:val="27"/>
          <w:lang w:eastAsia="uk-UA"/>
        </w:rPr>
        <w:t>Шатілової</w:t>
      </w:r>
      <w:proofErr w:type="spellEnd"/>
      <w:r w:rsidRPr="0060239F">
        <w:rPr>
          <w:rFonts w:ascii="Times New Roman" w:eastAsia="Times New Roman" w:hAnsi="Times New Roman" w:cs="Times New Roman"/>
          <w:color w:val="000000"/>
          <w:sz w:val="27"/>
          <w:szCs w:val="27"/>
          <w:lang w:eastAsia="uk-UA"/>
        </w:rPr>
        <w:t xml:space="preserve"> Л.Г., при секретарі судового засідання </w:t>
      </w:r>
      <w:proofErr w:type="spellStart"/>
      <w:r w:rsidRPr="0060239F">
        <w:rPr>
          <w:rFonts w:ascii="Times New Roman" w:eastAsia="Times New Roman" w:hAnsi="Times New Roman" w:cs="Times New Roman"/>
          <w:color w:val="000000"/>
          <w:sz w:val="27"/>
          <w:szCs w:val="27"/>
          <w:lang w:eastAsia="uk-UA"/>
        </w:rPr>
        <w:t>Дзигім</w:t>
      </w:r>
      <w:proofErr w:type="spellEnd"/>
      <w:r w:rsidRPr="0060239F">
        <w:rPr>
          <w:rFonts w:ascii="Times New Roman" w:eastAsia="Times New Roman" w:hAnsi="Times New Roman" w:cs="Times New Roman"/>
          <w:color w:val="000000"/>
          <w:sz w:val="27"/>
          <w:szCs w:val="27"/>
          <w:lang w:eastAsia="uk-UA"/>
        </w:rPr>
        <w:t xml:space="preserve"> К.С., за участю прокурора </w:t>
      </w:r>
      <w:proofErr w:type="spellStart"/>
      <w:r w:rsidRPr="0060239F">
        <w:rPr>
          <w:rFonts w:ascii="Times New Roman" w:eastAsia="Times New Roman" w:hAnsi="Times New Roman" w:cs="Times New Roman"/>
          <w:color w:val="000000"/>
          <w:sz w:val="27"/>
          <w:szCs w:val="27"/>
          <w:lang w:eastAsia="uk-UA"/>
        </w:rPr>
        <w:t>Сімонової</w:t>
      </w:r>
      <w:proofErr w:type="spellEnd"/>
      <w:r w:rsidRPr="0060239F">
        <w:rPr>
          <w:rFonts w:ascii="Times New Roman" w:eastAsia="Times New Roman" w:hAnsi="Times New Roman" w:cs="Times New Roman"/>
          <w:color w:val="000000"/>
          <w:sz w:val="27"/>
          <w:szCs w:val="27"/>
          <w:lang w:eastAsia="uk-UA"/>
        </w:rPr>
        <w:t xml:space="preserve"> І.В., захисника </w:t>
      </w:r>
      <w:proofErr w:type="spellStart"/>
      <w:r w:rsidRPr="0060239F">
        <w:rPr>
          <w:rFonts w:ascii="Times New Roman" w:eastAsia="Times New Roman" w:hAnsi="Times New Roman" w:cs="Times New Roman"/>
          <w:color w:val="000000"/>
          <w:sz w:val="27"/>
          <w:szCs w:val="27"/>
          <w:lang w:eastAsia="uk-UA"/>
        </w:rPr>
        <w:t>Лисакової</w:t>
      </w:r>
      <w:proofErr w:type="spellEnd"/>
      <w:r w:rsidRPr="0060239F">
        <w:rPr>
          <w:rFonts w:ascii="Times New Roman" w:eastAsia="Times New Roman" w:hAnsi="Times New Roman" w:cs="Times New Roman"/>
          <w:color w:val="000000"/>
          <w:sz w:val="27"/>
          <w:szCs w:val="27"/>
          <w:lang w:eastAsia="uk-UA"/>
        </w:rPr>
        <w:t xml:space="preserve"> О.О., розглянувши у відкритому судовому засіданні кримінальне провадження № 32016050000000049 від 30.06.2016 року за обвинуваченням:</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 xml:space="preserve">ОСОБА_2, ІНФОРМАЦІЯ_1, уродженця міста Маріуполя Донецької області, громадянина України, з вищою освітою, працюючого директором ТОВ «Крок», раніше не судимого, який має неповнолітню дитину ІНФОРМАЦІЯ_4, зареєстрованого та проживаючого за </w:t>
      </w:r>
      <w:proofErr w:type="spellStart"/>
      <w:r w:rsidRPr="0060239F">
        <w:rPr>
          <w:rFonts w:ascii="Times New Roman" w:eastAsia="Times New Roman" w:hAnsi="Times New Roman" w:cs="Times New Roman"/>
          <w:color w:val="000000"/>
          <w:sz w:val="27"/>
          <w:szCs w:val="27"/>
          <w:lang w:eastAsia="uk-UA"/>
        </w:rPr>
        <w:t>адресою</w:t>
      </w:r>
      <w:proofErr w:type="spellEnd"/>
      <w:r w:rsidRPr="0060239F">
        <w:rPr>
          <w:rFonts w:ascii="Times New Roman" w:eastAsia="Times New Roman" w:hAnsi="Times New Roman" w:cs="Times New Roman"/>
          <w:color w:val="000000"/>
          <w:sz w:val="27"/>
          <w:szCs w:val="27"/>
          <w:lang w:eastAsia="uk-UA"/>
        </w:rPr>
        <w:t>: АДРЕСА_1,</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у вчиненні кримінальних правопорушень, передбачених ч. 1 ст. </w:t>
      </w:r>
      <w:hyperlink r:id="rId5" w:anchor="1143" w:tgtFrame="_blank" w:tooltip="Кримінальний кодекс України; нормативно-правовий акт № 2341-III від 05.04.2001" w:history="1">
        <w:r w:rsidRPr="0060239F">
          <w:rPr>
            <w:rFonts w:ascii="Times New Roman" w:eastAsia="Times New Roman" w:hAnsi="Times New Roman" w:cs="Times New Roman"/>
            <w:color w:val="000000"/>
            <w:sz w:val="27"/>
            <w:szCs w:val="27"/>
            <w:u w:val="single"/>
            <w:lang w:eastAsia="uk-UA"/>
          </w:rPr>
          <w:t>212</w:t>
        </w:r>
      </w:hyperlink>
      <w:r w:rsidRPr="0060239F">
        <w:rPr>
          <w:rFonts w:ascii="Times New Roman" w:eastAsia="Times New Roman" w:hAnsi="Times New Roman" w:cs="Times New Roman"/>
          <w:color w:val="000000"/>
          <w:sz w:val="27"/>
          <w:szCs w:val="27"/>
          <w:lang w:eastAsia="uk-UA"/>
        </w:rPr>
        <w:t>, ч. 1 ст. </w:t>
      </w:r>
      <w:hyperlink r:id="rId6" w:anchor="909904" w:tgtFrame="_blank" w:tooltip="Кримінальний кодекс України; нормативно-правовий акт № 2341-III від 05.04.2001" w:history="1">
        <w:r w:rsidRPr="0060239F">
          <w:rPr>
            <w:rFonts w:ascii="Times New Roman" w:eastAsia="Times New Roman" w:hAnsi="Times New Roman" w:cs="Times New Roman"/>
            <w:color w:val="000000"/>
            <w:sz w:val="27"/>
            <w:szCs w:val="27"/>
            <w:u w:val="single"/>
            <w:lang w:eastAsia="uk-UA"/>
          </w:rPr>
          <w:t>366 КК України</w:t>
        </w:r>
      </w:hyperlink>
      <w:r w:rsidRPr="0060239F">
        <w:rPr>
          <w:rFonts w:ascii="Times New Roman" w:eastAsia="Times New Roman" w:hAnsi="Times New Roman" w:cs="Times New Roman"/>
          <w:color w:val="000000"/>
          <w:sz w:val="27"/>
          <w:szCs w:val="27"/>
          <w:lang w:eastAsia="uk-UA"/>
        </w:rPr>
        <w:t>, -</w:t>
      </w:r>
    </w:p>
    <w:p w:rsidR="0060239F" w:rsidRPr="0060239F" w:rsidRDefault="0060239F" w:rsidP="0060239F">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ВСТАНОВИВ:</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 xml:space="preserve">ОСОБА_2, починаючи з 25.01.2014 та по теперішній час відповідно до протоколу загальних зборів засновників ТОВ «Крок» №1 від 24.01.2014 та наказу б/н від 25.01.2014 призначений на посаду директора ТОВ «Крок» (ЄДРПОУ 13520936), що перебуває на податковому обліку у Маріупольській ОДПІ ГУ ДФС у Донецькій області (Центральне відділення) (колишні назви Жовтнева ОДПІ м. Маріуполя ГУ Міндоходів у Донецькій області та Жовтнева ОДПІ м. Маріуполя ГУ ДФС у </w:t>
      </w:r>
      <w:r w:rsidRPr="0060239F">
        <w:rPr>
          <w:rFonts w:ascii="Times New Roman" w:eastAsia="Times New Roman" w:hAnsi="Times New Roman" w:cs="Times New Roman"/>
          <w:color w:val="000000"/>
          <w:sz w:val="27"/>
          <w:szCs w:val="27"/>
          <w:lang w:eastAsia="uk-UA"/>
        </w:rPr>
        <w:lastRenderedPageBreak/>
        <w:t>Донецькій області). ОСОБА_2 відповідно до розділу ІІ Посадової інструкції директора ТОВ «Крок» та ст. 9 Статуту ТОВ «Крок» керує у відповідності до діючого законодавства господарською та фінансово-економічною діяльністю ТОВ «Крок», контролює та забезпечує дотримання законності в діяльності ТОВ «Крок», своєчасну сплату встановлених законом податків та зборів. У зв'язку з чим, ОСОБА_2 виконує організаційно-розпорядчі та адміністративно-господарські функції та являється службовою особою (керівником) вказаного товариства, а також одноособово здійснює ведення бухгалтерського та податкового обліку ТОВ «Крок».</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Згідно п.3 </w:t>
      </w:r>
      <w:hyperlink r:id="rId7" w:anchor="60" w:tgtFrame="_blank" w:tooltip="Про бухгалтерський облік та фінансову звітність в Україні; нормативно-правовий акт № 996-XIV від 16.07.1999" w:history="1">
        <w:r w:rsidRPr="0060239F">
          <w:rPr>
            <w:rFonts w:ascii="Times New Roman" w:eastAsia="Times New Roman" w:hAnsi="Times New Roman" w:cs="Times New Roman"/>
            <w:color w:val="000000"/>
            <w:sz w:val="27"/>
            <w:szCs w:val="27"/>
            <w:u w:val="single"/>
            <w:lang w:eastAsia="uk-UA"/>
          </w:rPr>
          <w:t>ст. 8 Закону України «Про бухгалтерський облік та фінансову звітність в Україні» від 16.07.1999 № 996-XIV</w:t>
        </w:r>
      </w:hyperlink>
      <w:r w:rsidRPr="0060239F">
        <w:rPr>
          <w:rFonts w:ascii="Times New Roman" w:eastAsia="Times New Roman" w:hAnsi="Times New Roman" w:cs="Times New Roman"/>
          <w:color w:val="000000"/>
          <w:sz w:val="27"/>
          <w:szCs w:val="27"/>
          <w:lang w:eastAsia="uk-UA"/>
        </w:rPr>
        <w:t> (із змінами та доповненнями) відповідальність за організацію бухгалтерського обліку та забезпечення фіксування фактів здійснення всіх господарських операцій у первинних документах, збереження оброблених документів, регістрів і звітності протягом встановленого терміну, але не менше трьох років, несе власник (власники) або уповноважений орган (посадова особа), який здійснює керівництво підприємством відповідно до законодавства та установчих документів.</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 xml:space="preserve">Так, виконуючи свій злочинний намір, спрямований на ухилення від сплати податків, ОСОБА_2, діючи умисно, являючись службовою особою, маючи повний доступ до документів бухгалтерського обліку ТОВ «Крок», достовірно знаючи результати його фінансово-господарської діяльності, будучи зацікавленим в отриманні найбільшого прибутку і мінімізації витрат підприємства, у тому числі й по сплаті податків в бюджет, з метою ухилення від сплати податків, що входять в систему оподаткування, введених у встановленому законом порядку, у період з 01.04.2015 по 20.05.2016 (згідно Глави 2. Податкова звітність ст. 57 Строки сплати податкового </w:t>
      </w:r>
      <w:proofErr w:type="spellStart"/>
      <w:r w:rsidRPr="0060239F">
        <w:rPr>
          <w:rFonts w:ascii="Times New Roman" w:eastAsia="Times New Roman" w:hAnsi="Times New Roman" w:cs="Times New Roman"/>
          <w:color w:val="000000"/>
          <w:sz w:val="27"/>
          <w:szCs w:val="27"/>
          <w:lang w:eastAsia="uk-UA"/>
        </w:rPr>
        <w:t>зобов'язаннята</w:t>
      </w:r>
      <w:proofErr w:type="spellEnd"/>
      <w:r w:rsidRPr="0060239F">
        <w:rPr>
          <w:rFonts w:ascii="Times New Roman" w:eastAsia="Times New Roman" w:hAnsi="Times New Roman" w:cs="Times New Roman"/>
          <w:color w:val="000000"/>
          <w:sz w:val="27"/>
          <w:szCs w:val="27"/>
          <w:lang w:eastAsia="uk-UA"/>
        </w:rPr>
        <w:t xml:space="preserve"> ст. 50 Внесення змін до податкової звітності </w:t>
      </w:r>
      <w:hyperlink r:id="rId8" w:tgtFrame="_blank" w:tooltip="Податковий кодекс України (ред. з 01.01.2017); нормативно-правовий акт № 2755-VI від 02.12.2010" w:history="1">
        <w:r w:rsidRPr="0060239F">
          <w:rPr>
            <w:rFonts w:ascii="Times New Roman" w:eastAsia="Times New Roman" w:hAnsi="Times New Roman" w:cs="Times New Roman"/>
            <w:color w:val="000000"/>
            <w:sz w:val="27"/>
            <w:szCs w:val="27"/>
            <w:u w:val="single"/>
            <w:lang w:eastAsia="uk-UA"/>
          </w:rPr>
          <w:t>Податкового Кодексу України від 02 грудня 2010 року №2755-VI</w:t>
        </w:r>
      </w:hyperlink>
      <w:r w:rsidRPr="0060239F">
        <w:rPr>
          <w:rFonts w:ascii="Times New Roman" w:eastAsia="Times New Roman" w:hAnsi="Times New Roman" w:cs="Times New Roman"/>
          <w:color w:val="000000"/>
          <w:sz w:val="27"/>
          <w:szCs w:val="27"/>
          <w:lang w:eastAsia="uk-UA"/>
        </w:rPr>
        <w:t xml:space="preserve"> (із змінами та доповненнями), перебуваючи за </w:t>
      </w:r>
      <w:proofErr w:type="spellStart"/>
      <w:r w:rsidRPr="0060239F">
        <w:rPr>
          <w:rFonts w:ascii="Times New Roman" w:eastAsia="Times New Roman" w:hAnsi="Times New Roman" w:cs="Times New Roman"/>
          <w:color w:val="000000"/>
          <w:sz w:val="27"/>
          <w:szCs w:val="27"/>
          <w:lang w:eastAsia="uk-UA"/>
        </w:rPr>
        <w:t>адресою</w:t>
      </w:r>
      <w:proofErr w:type="spellEnd"/>
      <w:r w:rsidRPr="0060239F">
        <w:rPr>
          <w:rFonts w:ascii="Times New Roman" w:eastAsia="Times New Roman" w:hAnsi="Times New Roman" w:cs="Times New Roman"/>
          <w:color w:val="000000"/>
          <w:sz w:val="27"/>
          <w:szCs w:val="27"/>
          <w:lang w:eastAsia="uk-UA"/>
        </w:rPr>
        <w:t>: АДРЕСА_2 (більш точне місце слідством не встановлено), шляхом проведення безтоварних операцій з ТОВ «</w:t>
      </w:r>
      <w:proofErr w:type="spellStart"/>
      <w:r w:rsidRPr="0060239F">
        <w:rPr>
          <w:rFonts w:ascii="Times New Roman" w:eastAsia="Times New Roman" w:hAnsi="Times New Roman" w:cs="Times New Roman"/>
          <w:color w:val="000000"/>
          <w:sz w:val="27"/>
          <w:szCs w:val="27"/>
          <w:lang w:eastAsia="uk-UA"/>
        </w:rPr>
        <w:t>Полісбуд</w:t>
      </w:r>
      <w:proofErr w:type="spellEnd"/>
      <w:r w:rsidRPr="0060239F">
        <w:rPr>
          <w:rFonts w:ascii="Times New Roman" w:eastAsia="Times New Roman" w:hAnsi="Times New Roman" w:cs="Times New Roman"/>
          <w:color w:val="000000"/>
          <w:sz w:val="27"/>
          <w:szCs w:val="27"/>
          <w:lang w:eastAsia="uk-UA"/>
        </w:rPr>
        <w:t>» (ЄДРПОУ 39317991), ТОВ «</w:t>
      </w:r>
      <w:proofErr w:type="spellStart"/>
      <w:r w:rsidRPr="0060239F">
        <w:rPr>
          <w:rFonts w:ascii="Times New Roman" w:eastAsia="Times New Roman" w:hAnsi="Times New Roman" w:cs="Times New Roman"/>
          <w:color w:val="000000"/>
          <w:sz w:val="27"/>
          <w:szCs w:val="27"/>
          <w:lang w:eastAsia="uk-UA"/>
        </w:rPr>
        <w:t>Новопроммаш</w:t>
      </w:r>
      <w:proofErr w:type="spellEnd"/>
      <w:r w:rsidRPr="0060239F">
        <w:rPr>
          <w:rFonts w:ascii="Times New Roman" w:eastAsia="Times New Roman" w:hAnsi="Times New Roman" w:cs="Times New Roman"/>
          <w:color w:val="000000"/>
          <w:sz w:val="27"/>
          <w:szCs w:val="27"/>
          <w:lang w:eastAsia="uk-UA"/>
        </w:rPr>
        <w:t>» (ЄДРПОУ 39723667), ТОВ «</w:t>
      </w:r>
      <w:proofErr w:type="spellStart"/>
      <w:r w:rsidRPr="0060239F">
        <w:rPr>
          <w:rFonts w:ascii="Times New Roman" w:eastAsia="Times New Roman" w:hAnsi="Times New Roman" w:cs="Times New Roman"/>
          <w:color w:val="000000"/>
          <w:sz w:val="27"/>
          <w:szCs w:val="27"/>
          <w:lang w:eastAsia="uk-UA"/>
        </w:rPr>
        <w:t>Аксет</w:t>
      </w:r>
      <w:proofErr w:type="spellEnd"/>
      <w:r w:rsidRPr="0060239F">
        <w:rPr>
          <w:rFonts w:ascii="Times New Roman" w:eastAsia="Times New Roman" w:hAnsi="Times New Roman" w:cs="Times New Roman"/>
          <w:color w:val="000000"/>
          <w:sz w:val="27"/>
          <w:szCs w:val="27"/>
          <w:lang w:eastAsia="uk-UA"/>
        </w:rPr>
        <w:t xml:space="preserve"> ЛТД» (ЄДРПОУ 40153002), ТОВ «ТОП Консалт груп» (ЄДРПОУ 39231807), ТОВ «Гордон-сервіс </w:t>
      </w:r>
      <w:proofErr w:type="spellStart"/>
      <w:r w:rsidRPr="0060239F">
        <w:rPr>
          <w:rFonts w:ascii="Times New Roman" w:eastAsia="Times New Roman" w:hAnsi="Times New Roman" w:cs="Times New Roman"/>
          <w:color w:val="000000"/>
          <w:sz w:val="27"/>
          <w:szCs w:val="27"/>
          <w:lang w:eastAsia="uk-UA"/>
        </w:rPr>
        <w:t>дістрібьюшн</w:t>
      </w:r>
      <w:proofErr w:type="spellEnd"/>
      <w:r w:rsidRPr="0060239F">
        <w:rPr>
          <w:rFonts w:ascii="Times New Roman" w:eastAsia="Times New Roman" w:hAnsi="Times New Roman" w:cs="Times New Roman"/>
          <w:color w:val="000000"/>
          <w:sz w:val="27"/>
          <w:szCs w:val="27"/>
          <w:lang w:eastAsia="uk-UA"/>
        </w:rPr>
        <w:t>» (ЄДРПОУ 39770083) щодо виконання субпідрядних робіт та придбання товарно-матеріальних цінностей - будівельних матеріалів, усвідомлюючи, що субпідрядні роботи документально оформлені від вказаних підприємств були виконані безпосередньо працівниками ТОВ «Крок», а товарно-матеріальні цінності придбані у інших (не встановлених слідством) постачальників, у порушення п.</w:t>
      </w:r>
      <w:hyperlink r:id="rId9" w:anchor="15119" w:tgtFrame="_blank" w:tooltip="Податковий кодекс України (ред. з 01.01.2017); нормативно-правовий акт № 2755-VI від 02.12.2010" w:history="1">
        <w:r w:rsidRPr="0060239F">
          <w:rPr>
            <w:rFonts w:ascii="Times New Roman" w:eastAsia="Times New Roman" w:hAnsi="Times New Roman" w:cs="Times New Roman"/>
            <w:color w:val="000000"/>
            <w:sz w:val="27"/>
            <w:szCs w:val="27"/>
            <w:u w:val="single"/>
            <w:lang w:eastAsia="uk-UA"/>
          </w:rPr>
          <w:t>198.1</w:t>
        </w:r>
      </w:hyperlink>
      <w:r w:rsidRPr="0060239F">
        <w:rPr>
          <w:rFonts w:ascii="Times New Roman" w:eastAsia="Times New Roman" w:hAnsi="Times New Roman" w:cs="Times New Roman"/>
          <w:color w:val="000000"/>
          <w:sz w:val="27"/>
          <w:szCs w:val="27"/>
          <w:lang w:eastAsia="uk-UA"/>
        </w:rPr>
        <w:t>, </w:t>
      </w:r>
      <w:hyperlink r:id="rId10" w:anchor="15132" w:tgtFrame="_blank" w:tooltip="Податковий кодекс України (ред. з 01.01.2017); нормативно-правовий акт № 2755-VI від 02.12.2010" w:history="1">
        <w:r w:rsidRPr="0060239F">
          <w:rPr>
            <w:rFonts w:ascii="Times New Roman" w:eastAsia="Times New Roman" w:hAnsi="Times New Roman" w:cs="Times New Roman"/>
            <w:color w:val="000000"/>
            <w:sz w:val="27"/>
            <w:szCs w:val="27"/>
            <w:u w:val="single"/>
            <w:lang w:eastAsia="uk-UA"/>
          </w:rPr>
          <w:t>198.3</w:t>
        </w:r>
      </w:hyperlink>
      <w:r w:rsidRPr="0060239F">
        <w:rPr>
          <w:rFonts w:ascii="Times New Roman" w:eastAsia="Times New Roman" w:hAnsi="Times New Roman" w:cs="Times New Roman"/>
          <w:color w:val="000000"/>
          <w:sz w:val="27"/>
          <w:szCs w:val="27"/>
          <w:lang w:eastAsia="uk-UA"/>
        </w:rPr>
        <w:t> ст. </w:t>
      </w:r>
      <w:hyperlink r:id="rId11" w:anchor="15118" w:tgtFrame="_blank" w:tooltip="Податковий кодекс України (ред. з 01.01.2017); нормативно-правовий акт № 2755-VI від 02.12.2010" w:history="1">
        <w:r w:rsidRPr="0060239F">
          <w:rPr>
            <w:rFonts w:ascii="Times New Roman" w:eastAsia="Times New Roman" w:hAnsi="Times New Roman" w:cs="Times New Roman"/>
            <w:color w:val="000000"/>
            <w:sz w:val="27"/>
            <w:szCs w:val="27"/>
            <w:u w:val="single"/>
            <w:lang w:eastAsia="uk-UA"/>
          </w:rPr>
          <w:t>198</w:t>
        </w:r>
      </w:hyperlink>
      <w:r w:rsidRPr="0060239F">
        <w:rPr>
          <w:rFonts w:ascii="Times New Roman" w:eastAsia="Times New Roman" w:hAnsi="Times New Roman" w:cs="Times New Roman"/>
          <w:color w:val="000000"/>
          <w:sz w:val="27"/>
          <w:szCs w:val="27"/>
          <w:lang w:eastAsia="uk-UA"/>
        </w:rPr>
        <w:t> та п.</w:t>
      </w:r>
      <w:hyperlink r:id="rId12" w:anchor="13536" w:tgtFrame="_blank" w:tooltip="Податковий кодекс України (ред. з 01.01.2017); нормативно-правовий акт № 2755-VI від 02.12.2010" w:history="1">
        <w:r w:rsidRPr="0060239F">
          <w:rPr>
            <w:rFonts w:ascii="Times New Roman" w:eastAsia="Times New Roman" w:hAnsi="Times New Roman" w:cs="Times New Roman"/>
            <w:color w:val="000000"/>
            <w:sz w:val="27"/>
            <w:szCs w:val="27"/>
            <w:u w:val="single"/>
            <w:lang w:eastAsia="uk-UA"/>
          </w:rPr>
          <w:t>134.1.1</w:t>
        </w:r>
      </w:hyperlink>
      <w:r w:rsidRPr="0060239F">
        <w:rPr>
          <w:rFonts w:ascii="Times New Roman" w:eastAsia="Times New Roman" w:hAnsi="Times New Roman" w:cs="Times New Roman"/>
          <w:color w:val="000000"/>
          <w:sz w:val="27"/>
          <w:szCs w:val="27"/>
          <w:lang w:eastAsia="uk-UA"/>
        </w:rPr>
        <w:t> ст. </w:t>
      </w:r>
      <w:hyperlink r:id="rId13" w:anchor="13534" w:tgtFrame="_blank" w:tooltip="Податковий кодекс України (ред. з 01.01.2017); нормативно-правовий акт № 2755-VI від 02.12.2010" w:history="1">
        <w:r w:rsidRPr="0060239F">
          <w:rPr>
            <w:rFonts w:ascii="Times New Roman" w:eastAsia="Times New Roman" w:hAnsi="Times New Roman" w:cs="Times New Roman"/>
            <w:color w:val="000000"/>
            <w:sz w:val="27"/>
            <w:szCs w:val="27"/>
            <w:u w:val="single"/>
            <w:lang w:eastAsia="uk-UA"/>
          </w:rPr>
          <w:t>134 Податкового Кодексу України від 02 грудня 2010 року №2755-VI</w:t>
        </w:r>
      </w:hyperlink>
      <w:r w:rsidRPr="0060239F">
        <w:rPr>
          <w:rFonts w:ascii="Times New Roman" w:eastAsia="Times New Roman" w:hAnsi="Times New Roman" w:cs="Times New Roman"/>
          <w:color w:val="000000"/>
          <w:sz w:val="27"/>
          <w:szCs w:val="27"/>
          <w:lang w:eastAsia="uk-UA"/>
        </w:rPr>
        <w:t xml:space="preserve"> (із змінами та доповненнями) незаконно сформував витрати по підприємству ТОВ «Крок» у сумі 3981811 грн. та податковий кредит з податку на додану вартість у сумі 796362,25 грн. Вказані дані ОСОБА_2 відобразив у податковій звітності з податку на додану вартість та податку на прибуток підприємств ТОВ «Крок» (податкових деклараціях з податку на додану вартість за квітень, червень, липень, серпень, жовтень, листопад, грудень 2015 з додатками №5 до податкової декларації ПДВ «Розшифровки податкових зобов'язань та податкового кредиту в розрізі контрагентів (Д5)» та податковій декларації з податку на прибуток підприємства за </w:t>
      </w:r>
      <w:r w:rsidRPr="0060239F">
        <w:rPr>
          <w:rFonts w:ascii="Times New Roman" w:eastAsia="Times New Roman" w:hAnsi="Times New Roman" w:cs="Times New Roman"/>
          <w:color w:val="000000"/>
          <w:sz w:val="27"/>
          <w:szCs w:val="27"/>
          <w:lang w:eastAsia="uk-UA"/>
        </w:rPr>
        <w:lastRenderedPageBreak/>
        <w:t xml:space="preserve">2015 рік та звіт про фінансові результати за формою №2-м), яку засобами електронного зв'язку з застосуванням електронного цифрового підпису та на паперовому носії спрямував до податкового органу за </w:t>
      </w:r>
      <w:proofErr w:type="spellStart"/>
      <w:r w:rsidRPr="0060239F">
        <w:rPr>
          <w:rFonts w:ascii="Times New Roman" w:eastAsia="Times New Roman" w:hAnsi="Times New Roman" w:cs="Times New Roman"/>
          <w:color w:val="000000"/>
          <w:sz w:val="27"/>
          <w:szCs w:val="27"/>
          <w:lang w:eastAsia="uk-UA"/>
        </w:rPr>
        <w:t>адресою</w:t>
      </w:r>
      <w:proofErr w:type="spellEnd"/>
      <w:r w:rsidRPr="0060239F">
        <w:rPr>
          <w:rFonts w:ascii="Times New Roman" w:eastAsia="Times New Roman" w:hAnsi="Times New Roman" w:cs="Times New Roman"/>
          <w:color w:val="000000"/>
          <w:sz w:val="27"/>
          <w:szCs w:val="27"/>
          <w:lang w:eastAsia="uk-UA"/>
        </w:rPr>
        <w:t>: Донецька область, м. Маріуполь (Центральний район), вул. Куїнджі (Артема), № 93. Вказаними діями ОСОБА_2 умисно занизив податок на прибуток за базовою ставкою 18% у сумі 716733 грн. та завищив податковий кредит у сумі 796362,25 грн., чим ухилився від сплати податків, що входять в систему оподаткування, введених у встановленому законом порядку, на загальну суму 1513095,25 грн., що призвело до фактичного ненадходження до державного бюджету грошових коштів у значних розмірах, так як в тисячу і більше разів перевищує встановлений законодавством мінімум доходів громадян у розмірі 609 гривень, встановлений у розмірі 50% від прожиткового мінімуму згідно п.5 підрозділу 1 розділу ХХ (</w:t>
      </w:r>
      <w:hyperlink r:id="rId14" w:anchor="20005" w:tgtFrame="_blank" w:tooltip="Податковий кодекс України (ред. з 01.01.2017); нормативно-правовий акт № 2755-VI від 02.12.2010" w:history="1">
        <w:r w:rsidRPr="0060239F">
          <w:rPr>
            <w:rFonts w:ascii="Times New Roman" w:eastAsia="Times New Roman" w:hAnsi="Times New Roman" w:cs="Times New Roman"/>
            <w:color w:val="000000"/>
            <w:sz w:val="27"/>
            <w:szCs w:val="27"/>
            <w:u w:val="single"/>
            <w:lang w:eastAsia="uk-UA"/>
          </w:rPr>
          <w:t>Перехідні положення</w:t>
        </w:r>
      </w:hyperlink>
      <w:r w:rsidRPr="0060239F">
        <w:rPr>
          <w:rFonts w:ascii="Times New Roman" w:eastAsia="Times New Roman" w:hAnsi="Times New Roman" w:cs="Times New Roman"/>
          <w:color w:val="000000"/>
          <w:sz w:val="27"/>
          <w:szCs w:val="27"/>
          <w:lang w:eastAsia="uk-UA"/>
        </w:rPr>
        <w:t xml:space="preserve">), </w:t>
      </w:r>
      <w:proofErr w:type="spellStart"/>
      <w:r w:rsidRPr="0060239F">
        <w:rPr>
          <w:rFonts w:ascii="Times New Roman" w:eastAsia="Times New Roman" w:hAnsi="Times New Roman" w:cs="Times New Roman"/>
          <w:color w:val="000000"/>
          <w:sz w:val="27"/>
          <w:szCs w:val="27"/>
          <w:lang w:eastAsia="uk-UA"/>
        </w:rPr>
        <w:t>п.п</w:t>
      </w:r>
      <w:proofErr w:type="spellEnd"/>
      <w:r w:rsidRPr="0060239F">
        <w:rPr>
          <w:rFonts w:ascii="Times New Roman" w:eastAsia="Times New Roman" w:hAnsi="Times New Roman" w:cs="Times New Roman"/>
          <w:color w:val="000000"/>
          <w:sz w:val="27"/>
          <w:szCs w:val="27"/>
          <w:lang w:eastAsia="uk-UA"/>
        </w:rPr>
        <w:t>. </w:t>
      </w:r>
      <w:hyperlink r:id="rId15" w:anchor="14115" w:tgtFrame="_blank" w:tooltip="Податковий кодекс України (ред. з 01.01.2017); нормативно-правовий акт № 2755-VI від 02.12.2010" w:history="1">
        <w:r w:rsidRPr="0060239F">
          <w:rPr>
            <w:rFonts w:ascii="Times New Roman" w:eastAsia="Times New Roman" w:hAnsi="Times New Roman" w:cs="Times New Roman"/>
            <w:color w:val="000000"/>
            <w:sz w:val="27"/>
            <w:szCs w:val="27"/>
            <w:u w:val="single"/>
            <w:lang w:eastAsia="uk-UA"/>
          </w:rPr>
          <w:t>169.1.1</w:t>
        </w:r>
      </w:hyperlink>
      <w:r w:rsidRPr="0060239F">
        <w:rPr>
          <w:rFonts w:ascii="Times New Roman" w:eastAsia="Times New Roman" w:hAnsi="Times New Roman" w:cs="Times New Roman"/>
          <w:color w:val="000000"/>
          <w:sz w:val="27"/>
          <w:szCs w:val="27"/>
          <w:lang w:eastAsia="uk-UA"/>
        </w:rPr>
        <w:t>. п. </w:t>
      </w:r>
      <w:hyperlink r:id="rId16" w:anchor="14113" w:tgtFrame="_blank" w:tooltip="Податковий кодекс України (ред. з 01.01.2017); нормативно-правовий акт № 2755-VI від 02.12.2010" w:history="1">
        <w:r w:rsidRPr="0060239F">
          <w:rPr>
            <w:rFonts w:ascii="Times New Roman" w:eastAsia="Times New Roman" w:hAnsi="Times New Roman" w:cs="Times New Roman"/>
            <w:color w:val="000000"/>
            <w:sz w:val="27"/>
            <w:szCs w:val="27"/>
            <w:u w:val="single"/>
            <w:lang w:eastAsia="uk-UA"/>
          </w:rPr>
          <w:t>169.1</w:t>
        </w:r>
      </w:hyperlink>
      <w:r w:rsidRPr="0060239F">
        <w:rPr>
          <w:rFonts w:ascii="Times New Roman" w:eastAsia="Times New Roman" w:hAnsi="Times New Roman" w:cs="Times New Roman"/>
          <w:color w:val="000000"/>
          <w:sz w:val="27"/>
          <w:szCs w:val="27"/>
          <w:lang w:eastAsia="uk-UA"/>
        </w:rPr>
        <w:t> ст. </w:t>
      </w:r>
      <w:hyperlink r:id="rId17" w:anchor="14112" w:tgtFrame="_blank" w:tooltip="Податковий кодекс України (ред. з 01.01.2017); нормативно-правовий акт № 2755-VI від 02.12.2010" w:history="1">
        <w:r w:rsidRPr="0060239F">
          <w:rPr>
            <w:rFonts w:ascii="Times New Roman" w:eastAsia="Times New Roman" w:hAnsi="Times New Roman" w:cs="Times New Roman"/>
            <w:color w:val="000000"/>
            <w:sz w:val="27"/>
            <w:szCs w:val="27"/>
            <w:u w:val="single"/>
            <w:lang w:eastAsia="uk-UA"/>
          </w:rPr>
          <w:t>169 ПК України</w:t>
        </w:r>
      </w:hyperlink>
      <w:r w:rsidRPr="0060239F">
        <w:rPr>
          <w:rFonts w:ascii="Times New Roman" w:eastAsia="Times New Roman" w:hAnsi="Times New Roman" w:cs="Times New Roman"/>
          <w:color w:val="000000"/>
          <w:sz w:val="27"/>
          <w:szCs w:val="27"/>
          <w:lang w:eastAsia="uk-UA"/>
        </w:rPr>
        <w:t> та </w:t>
      </w:r>
      <w:hyperlink r:id="rId18" w:tgtFrame="_blank" w:tooltip="Про Державний бюджет України на 2015 рік; нормативно-правовий акт № 80-VIII від 28.12.2014" w:history="1">
        <w:r w:rsidRPr="0060239F">
          <w:rPr>
            <w:rFonts w:ascii="Times New Roman" w:eastAsia="Times New Roman" w:hAnsi="Times New Roman" w:cs="Times New Roman"/>
            <w:color w:val="000000"/>
            <w:sz w:val="27"/>
            <w:szCs w:val="27"/>
            <w:u w:val="single"/>
            <w:lang w:eastAsia="uk-UA"/>
          </w:rPr>
          <w:t>Закону України «Про державний бюджет України на 2015 рік» від 28.12.2014 №80-VIII</w:t>
        </w:r>
      </w:hyperlink>
      <w:r w:rsidRPr="0060239F">
        <w:rPr>
          <w:rFonts w:ascii="Times New Roman" w:eastAsia="Times New Roman" w:hAnsi="Times New Roman" w:cs="Times New Roman"/>
          <w:color w:val="000000"/>
          <w:sz w:val="27"/>
          <w:szCs w:val="27"/>
          <w:lang w:eastAsia="uk-UA"/>
        </w:rPr>
        <w:t> у сумі 1218 гривень, що підтверджено висновком судової економічної експертизи від 19.06.2017.</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Крім того, ОСОБА_2, відповідно до протоколу загальних зборів засновників ТОВ «Крок» №1 від 24.01.2014 та наказу б/н від 25.01.2014 призначений на посаду директора ТОВ «Крок» (ЄДРПОУ 13520936), тобто будучи службовою особою - директором ТОВ «Крок», умисно, з метою ухилення від сплати податків, достовірно знаючи, що ТОВ «Крок» не мало фінансово - господарчих операцій з ТОВ «</w:t>
      </w:r>
      <w:proofErr w:type="spellStart"/>
      <w:r w:rsidRPr="0060239F">
        <w:rPr>
          <w:rFonts w:ascii="Times New Roman" w:eastAsia="Times New Roman" w:hAnsi="Times New Roman" w:cs="Times New Roman"/>
          <w:color w:val="000000"/>
          <w:sz w:val="27"/>
          <w:szCs w:val="27"/>
          <w:lang w:eastAsia="uk-UA"/>
        </w:rPr>
        <w:t>Полісбуд</w:t>
      </w:r>
      <w:proofErr w:type="spellEnd"/>
      <w:r w:rsidRPr="0060239F">
        <w:rPr>
          <w:rFonts w:ascii="Times New Roman" w:eastAsia="Times New Roman" w:hAnsi="Times New Roman" w:cs="Times New Roman"/>
          <w:color w:val="000000"/>
          <w:sz w:val="27"/>
          <w:szCs w:val="27"/>
          <w:lang w:eastAsia="uk-UA"/>
        </w:rPr>
        <w:t>», ТОВ «</w:t>
      </w:r>
      <w:proofErr w:type="spellStart"/>
      <w:r w:rsidRPr="0060239F">
        <w:rPr>
          <w:rFonts w:ascii="Times New Roman" w:eastAsia="Times New Roman" w:hAnsi="Times New Roman" w:cs="Times New Roman"/>
          <w:color w:val="000000"/>
          <w:sz w:val="27"/>
          <w:szCs w:val="27"/>
          <w:lang w:eastAsia="uk-UA"/>
        </w:rPr>
        <w:t>Новопроммаш</w:t>
      </w:r>
      <w:proofErr w:type="spellEnd"/>
      <w:r w:rsidRPr="0060239F">
        <w:rPr>
          <w:rFonts w:ascii="Times New Roman" w:eastAsia="Times New Roman" w:hAnsi="Times New Roman" w:cs="Times New Roman"/>
          <w:color w:val="000000"/>
          <w:sz w:val="27"/>
          <w:szCs w:val="27"/>
          <w:lang w:eastAsia="uk-UA"/>
        </w:rPr>
        <w:t>», ТОВ «</w:t>
      </w:r>
      <w:proofErr w:type="spellStart"/>
      <w:r w:rsidRPr="0060239F">
        <w:rPr>
          <w:rFonts w:ascii="Times New Roman" w:eastAsia="Times New Roman" w:hAnsi="Times New Roman" w:cs="Times New Roman"/>
          <w:color w:val="000000"/>
          <w:sz w:val="27"/>
          <w:szCs w:val="27"/>
          <w:lang w:eastAsia="uk-UA"/>
        </w:rPr>
        <w:t>Аксет</w:t>
      </w:r>
      <w:proofErr w:type="spellEnd"/>
      <w:r w:rsidRPr="0060239F">
        <w:rPr>
          <w:rFonts w:ascii="Times New Roman" w:eastAsia="Times New Roman" w:hAnsi="Times New Roman" w:cs="Times New Roman"/>
          <w:color w:val="000000"/>
          <w:sz w:val="27"/>
          <w:szCs w:val="27"/>
          <w:lang w:eastAsia="uk-UA"/>
        </w:rPr>
        <w:t xml:space="preserve"> ЛТД», ТОВ «ТОП Консалт груп», ТОВ «Гордон-сервіс </w:t>
      </w:r>
      <w:proofErr w:type="spellStart"/>
      <w:r w:rsidRPr="0060239F">
        <w:rPr>
          <w:rFonts w:ascii="Times New Roman" w:eastAsia="Times New Roman" w:hAnsi="Times New Roman" w:cs="Times New Roman"/>
          <w:color w:val="000000"/>
          <w:sz w:val="27"/>
          <w:szCs w:val="27"/>
          <w:lang w:eastAsia="uk-UA"/>
        </w:rPr>
        <w:t>дістрібьюшн</w:t>
      </w:r>
      <w:proofErr w:type="spellEnd"/>
      <w:r w:rsidRPr="0060239F">
        <w:rPr>
          <w:rFonts w:ascii="Times New Roman" w:eastAsia="Times New Roman" w:hAnsi="Times New Roman" w:cs="Times New Roman"/>
          <w:color w:val="000000"/>
          <w:sz w:val="27"/>
          <w:szCs w:val="27"/>
          <w:lang w:eastAsia="uk-UA"/>
        </w:rPr>
        <w:t>», у невстановленому досудовим розслідуванням місці, з невстановленими особами, які діяли від імені службових осіб ТОВ «</w:t>
      </w:r>
      <w:proofErr w:type="spellStart"/>
      <w:r w:rsidRPr="0060239F">
        <w:rPr>
          <w:rFonts w:ascii="Times New Roman" w:eastAsia="Times New Roman" w:hAnsi="Times New Roman" w:cs="Times New Roman"/>
          <w:color w:val="000000"/>
          <w:sz w:val="27"/>
          <w:szCs w:val="27"/>
          <w:lang w:eastAsia="uk-UA"/>
        </w:rPr>
        <w:t>Полісбуд</w:t>
      </w:r>
      <w:proofErr w:type="spellEnd"/>
      <w:r w:rsidRPr="0060239F">
        <w:rPr>
          <w:rFonts w:ascii="Times New Roman" w:eastAsia="Times New Roman" w:hAnsi="Times New Roman" w:cs="Times New Roman"/>
          <w:color w:val="000000"/>
          <w:sz w:val="27"/>
          <w:szCs w:val="27"/>
          <w:lang w:eastAsia="uk-UA"/>
        </w:rPr>
        <w:t>», ТОВ «</w:t>
      </w:r>
      <w:proofErr w:type="spellStart"/>
      <w:r w:rsidRPr="0060239F">
        <w:rPr>
          <w:rFonts w:ascii="Times New Roman" w:eastAsia="Times New Roman" w:hAnsi="Times New Roman" w:cs="Times New Roman"/>
          <w:color w:val="000000"/>
          <w:sz w:val="27"/>
          <w:szCs w:val="27"/>
          <w:lang w:eastAsia="uk-UA"/>
        </w:rPr>
        <w:t>Новопроммаш</w:t>
      </w:r>
      <w:proofErr w:type="spellEnd"/>
      <w:r w:rsidRPr="0060239F">
        <w:rPr>
          <w:rFonts w:ascii="Times New Roman" w:eastAsia="Times New Roman" w:hAnsi="Times New Roman" w:cs="Times New Roman"/>
          <w:color w:val="000000"/>
          <w:sz w:val="27"/>
          <w:szCs w:val="27"/>
          <w:lang w:eastAsia="uk-UA"/>
        </w:rPr>
        <w:t>», ТОВ «</w:t>
      </w:r>
      <w:proofErr w:type="spellStart"/>
      <w:r w:rsidRPr="0060239F">
        <w:rPr>
          <w:rFonts w:ascii="Times New Roman" w:eastAsia="Times New Roman" w:hAnsi="Times New Roman" w:cs="Times New Roman"/>
          <w:color w:val="000000"/>
          <w:sz w:val="27"/>
          <w:szCs w:val="27"/>
          <w:lang w:eastAsia="uk-UA"/>
        </w:rPr>
        <w:t>Аксет</w:t>
      </w:r>
      <w:proofErr w:type="spellEnd"/>
      <w:r w:rsidRPr="0060239F">
        <w:rPr>
          <w:rFonts w:ascii="Times New Roman" w:eastAsia="Times New Roman" w:hAnsi="Times New Roman" w:cs="Times New Roman"/>
          <w:color w:val="000000"/>
          <w:sz w:val="27"/>
          <w:szCs w:val="27"/>
          <w:lang w:eastAsia="uk-UA"/>
        </w:rPr>
        <w:t xml:space="preserve"> ЛТД», ТОВ «ТОП Консалт груп», ТОВ «Гордон-сервіс </w:t>
      </w:r>
      <w:proofErr w:type="spellStart"/>
      <w:r w:rsidRPr="0060239F">
        <w:rPr>
          <w:rFonts w:ascii="Times New Roman" w:eastAsia="Times New Roman" w:hAnsi="Times New Roman" w:cs="Times New Roman"/>
          <w:color w:val="000000"/>
          <w:sz w:val="27"/>
          <w:szCs w:val="27"/>
          <w:lang w:eastAsia="uk-UA"/>
        </w:rPr>
        <w:t>дістрібьюшн</w:t>
      </w:r>
      <w:proofErr w:type="spellEnd"/>
      <w:r w:rsidRPr="0060239F">
        <w:rPr>
          <w:rFonts w:ascii="Times New Roman" w:eastAsia="Times New Roman" w:hAnsi="Times New Roman" w:cs="Times New Roman"/>
          <w:color w:val="000000"/>
          <w:sz w:val="27"/>
          <w:szCs w:val="27"/>
          <w:lang w:eastAsia="uk-UA"/>
        </w:rPr>
        <w:t>»: в період часу з 01.05.2015 по 01.01.2016 (більш точний час слідством не встановлено) склав завідомо підроблені документи, форму яких затверджено Наказом Міністерства регіонального розвитку, будівництва та житлово-комунального господарства України від 05.07.2013 № 293 (ДСТУ Б.Д.1.1-1:2013), а саме:</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 акт приймання виконаних будівельних робіт форми №КБ-2в за жовтень 2015 №б/н між ТОВ «Крок» та ТОВ «</w:t>
      </w:r>
      <w:proofErr w:type="spellStart"/>
      <w:r w:rsidRPr="0060239F">
        <w:rPr>
          <w:rFonts w:ascii="Times New Roman" w:eastAsia="Times New Roman" w:hAnsi="Times New Roman" w:cs="Times New Roman"/>
          <w:color w:val="000000"/>
          <w:sz w:val="27"/>
          <w:szCs w:val="27"/>
          <w:lang w:eastAsia="uk-UA"/>
        </w:rPr>
        <w:t>Новопроммаш</w:t>
      </w:r>
      <w:proofErr w:type="spellEnd"/>
      <w:r w:rsidRPr="0060239F">
        <w:rPr>
          <w:rFonts w:ascii="Times New Roman" w:eastAsia="Times New Roman" w:hAnsi="Times New Roman" w:cs="Times New Roman"/>
          <w:color w:val="000000"/>
          <w:sz w:val="27"/>
          <w:szCs w:val="27"/>
          <w:lang w:eastAsia="uk-UA"/>
        </w:rPr>
        <w:t>»;</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 акт приймання виконаних будівельних робіт форми №КБ-2в за грудень 2015 № 311233 між ТОВ «Крок» та ТОВ «</w:t>
      </w:r>
      <w:proofErr w:type="spellStart"/>
      <w:r w:rsidRPr="0060239F">
        <w:rPr>
          <w:rFonts w:ascii="Times New Roman" w:eastAsia="Times New Roman" w:hAnsi="Times New Roman" w:cs="Times New Roman"/>
          <w:color w:val="000000"/>
          <w:sz w:val="27"/>
          <w:szCs w:val="27"/>
          <w:lang w:eastAsia="uk-UA"/>
        </w:rPr>
        <w:t>Полісбуд</w:t>
      </w:r>
      <w:proofErr w:type="spellEnd"/>
      <w:r w:rsidRPr="0060239F">
        <w:rPr>
          <w:rFonts w:ascii="Times New Roman" w:eastAsia="Times New Roman" w:hAnsi="Times New Roman" w:cs="Times New Roman"/>
          <w:color w:val="000000"/>
          <w:sz w:val="27"/>
          <w:szCs w:val="27"/>
          <w:lang w:eastAsia="uk-UA"/>
        </w:rPr>
        <w:t>»;</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 акт приймання виконаних будівельних робіт форми №КБ-2в за грудень 2015 №311216 між ТОВ «Крок» та ТОВ «</w:t>
      </w:r>
      <w:proofErr w:type="spellStart"/>
      <w:r w:rsidRPr="0060239F">
        <w:rPr>
          <w:rFonts w:ascii="Times New Roman" w:eastAsia="Times New Roman" w:hAnsi="Times New Roman" w:cs="Times New Roman"/>
          <w:color w:val="000000"/>
          <w:sz w:val="27"/>
          <w:szCs w:val="27"/>
          <w:lang w:eastAsia="uk-UA"/>
        </w:rPr>
        <w:t>Полісбуд</w:t>
      </w:r>
      <w:proofErr w:type="spellEnd"/>
      <w:r w:rsidRPr="0060239F">
        <w:rPr>
          <w:rFonts w:ascii="Times New Roman" w:eastAsia="Times New Roman" w:hAnsi="Times New Roman" w:cs="Times New Roman"/>
          <w:color w:val="000000"/>
          <w:sz w:val="27"/>
          <w:szCs w:val="27"/>
          <w:lang w:eastAsia="uk-UA"/>
        </w:rPr>
        <w:t>»;</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 акт приймання виконаних будівельних робіт форми №КБ-2в за грудень 2015 №311209 між ТОВ «Крок» та ТОВ «</w:t>
      </w:r>
      <w:proofErr w:type="spellStart"/>
      <w:r w:rsidRPr="0060239F">
        <w:rPr>
          <w:rFonts w:ascii="Times New Roman" w:eastAsia="Times New Roman" w:hAnsi="Times New Roman" w:cs="Times New Roman"/>
          <w:color w:val="000000"/>
          <w:sz w:val="27"/>
          <w:szCs w:val="27"/>
          <w:lang w:eastAsia="uk-UA"/>
        </w:rPr>
        <w:t>Полісбуд</w:t>
      </w:r>
      <w:proofErr w:type="spellEnd"/>
      <w:r w:rsidRPr="0060239F">
        <w:rPr>
          <w:rFonts w:ascii="Times New Roman" w:eastAsia="Times New Roman" w:hAnsi="Times New Roman" w:cs="Times New Roman"/>
          <w:color w:val="000000"/>
          <w:sz w:val="27"/>
          <w:szCs w:val="27"/>
          <w:lang w:eastAsia="uk-UA"/>
        </w:rPr>
        <w:t>»;</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 акт приймання виконаних будівельних робіт форми №КБ-2в за грудень 2015 №311208 між ТОВ «Крок» та ТОВ «</w:t>
      </w:r>
      <w:proofErr w:type="spellStart"/>
      <w:r w:rsidRPr="0060239F">
        <w:rPr>
          <w:rFonts w:ascii="Times New Roman" w:eastAsia="Times New Roman" w:hAnsi="Times New Roman" w:cs="Times New Roman"/>
          <w:color w:val="000000"/>
          <w:sz w:val="27"/>
          <w:szCs w:val="27"/>
          <w:lang w:eastAsia="uk-UA"/>
        </w:rPr>
        <w:t>Полісбуд</w:t>
      </w:r>
      <w:proofErr w:type="spellEnd"/>
      <w:r w:rsidRPr="0060239F">
        <w:rPr>
          <w:rFonts w:ascii="Times New Roman" w:eastAsia="Times New Roman" w:hAnsi="Times New Roman" w:cs="Times New Roman"/>
          <w:color w:val="000000"/>
          <w:sz w:val="27"/>
          <w:szCs w:val="27"/>
          <w:lang w:eastAsia="uk-UA"/>
        </w:rPr>
        <w:t>»;</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 акт приймання виконаних будівельних робіт форми №КБ-2в за грудень 2015 №311217 між ТОВ «Крок» та ТОВ «</w:t>
      </w:r>
      <w:proofErr w:type="spellStart"/>
      <w:r w:rsidRPr="0060239F">
        <w:rPr>
          <w:rFonts w:ascii="Times New Roman" w:eastAsia="Times New Roman" w:hAnsi="Times New Roman" w:cs="Times New Roman"/>
          <w:color w:val="000000"/>
          <w:sz w:val="27"/>
          <w:szCs w:val="27"/>
          <w:lang w:eastAsia="uk-UA"/>
        </w:rPr>
        <w:t>Полісбуд</w:t>
      </w:r>
      <w:proofErr w:type="spellEnd"/>
      <w:r w:rsidRPr="0060239F">
        <w:rPr>
          <w:rFonts w:ascii="Times New Roman" w:eastAsia="Times New Roman" w:hAnsi="Times New Roman" w:cs="Times New Roman"/>
          <w:color w:val="000000"/>
          <w:sz w:val="27"/>
          <w:szCs w:val="27"/>
          <w:lang w:eastAsia="uk-UA"/>
        </w:rPr>
        <w:t>»;</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lastRenderedPageBreak/>
        <w:t>- акт приймання виконаних будівельних робіт форми №КБ-2в за грудень 2015 №311213 між ТОВ «Крок» та ТОВ «</w:t>
      </w:r>
      <w:proofErr w:type="spellStart"/>
      <w:r w:rsidRPr="0060239F">
        <w:rPr>
          <w:rFonts w:ascii="Times New Roman" w:eastAsia="Times New Roman" w:hAnsi="Times New Roman" w:cs="Times New Roman"/>
          <w:color w:val="000000"/>
          <w:sz w:val="27"/>
          <w:szCs w:val="27"/>
          <w:lang w:eastAsia="uk-UA"/>
        </w:rPr>
        <w:t>Полісбуд</w:t>
      </w:r>
      <w:proofErr w:type="spellEnd"/>
      <w:r w:rsidRPr="0060239F">
        <w:rPr>
          <w:rFonts w:ascii="Times New Roman" w:eastAsia="Times New Roman" w:hAnsi="Times New Roman" w:cs="Times New Roman"/>
          <w:color w:val="000000"/>
          <w:sz w:val="27"/>
          <w:szCs w:val="27"/>
          <w:lang w:eastAsia="uk-UA"/>
        </w:rPr>
        <w:t>»;</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 акт приймання виконаних будівельних робіт форми №КБ-2в за грудень 2015 №311212 між ТОВ «Крок» та ТОВ «</w:t>
      </w:r>
      <w:proofErr w:type="spellStart"/>
      <w:r w:rsidRPr="0060239F">
        <w:rPr>
          <w:rFonts w:ascii="Times New Roman" w:eastAsia="Times New Roman" w:hAnsi="Times New Roman" w:cs="Times New Roman"/>
          <w:color w:val="000000"/>
          <w:sz w:val="27"/>
          <w:szCs w:val="27"/>
          <w:lang w:eastAsia="uk-UA"/>
        </w:rPr>
        <w:t>Полісбуд</w:t>
      </w:r>
      <w:proofErr w:type="spellEnd"/>
      <w:r w:rsidRPr="0060239F">
        <w:rPr>
          <w:rFonts w:ascii="Times New Roman" w:eastAsia="Times New Roman" w:hAnsi="Times New Roman" w:cs="Times New Roman"/>
          <w:color w:val="000000"/>
          <w:sz w:val="27"/>
          <w:szCs w:val="27"/>
          <w:lang w:eastAsia="uk-UA"/>
        </w:rPr>
        <w:t>»;</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 акт приймання виконаних будівельних робіт форми №КБ-2в за жовтень 2015 №291014 між ТОВ «Крок» та ТОВ «</w:t>
      </w:r>
      <w:proofErr w:type="spellStart"/>
      <w:r w:rsidRPr="0060239F">
        <w:rPr>
          <w:rFonts w:ascii="Times New Roman" w:eastAsia="Times New Roman" w:hAnsi="Times New Roman" w:cs="Times New Roman"/>
          <w:color w:val="000000"/>
          <w:sz w:val="27"/>
          <w:szCs w:val="27"/>
          <w:lang w:eastAsia="uk-UA"/>
        </w:rPr>
        <w:t>Полісбуд</w:t>
      </w:r>
      <w:proofErr w:type="spellEnd"/>
      <w:r w:rsidRPr="0060239F">
        <w:rPr>
          <w:rFonts w:ascii="Times New Roman" w:eastAsia="Times New Roman" w:hAnsi="Times New Roman" w:cs="Times New Roman"/>
          <w:color w:val="000000"/>
          <w:sz w:val="27"/>
          <w:szCs w:val="27"/>
          <w:lang w:eastAsia="uk-UA"/>
        </w:rPr>
        <w:t>»;</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 акт приймання виконаних будівельних робіт форми №КБ-2в за грудень 2015 №311229 між ТОВ «Крок» та ТОВ «</w:t>
      </w:r>
      <w:proofErr w:type="spellStart"/>
      <w:r w:rsidRPr="0060239F">
        <w:rPr>
          <w:rFonts w:ascii="Times New Roman" w:eastAsia="Times New Roman" w:hAnsi="Times New Roman" w:cs="Times New Roman"/>
          <w:color w:val="000000"/>
          <w:sz w:val="27"/>
          <w:szCs w:val="27"/>
          <w:lang w:eastAsia="uk-UA"/>
        </w:rPr>
        <w:t>Полісбуд</w:t>
      </w:r>
      <w:proofErr w:type="spellEnd"/>
      <w:r w:rsidRPr="0060239F">
        <w:rPr>
          <w:rFonts w:ascii="Times New Roman" w:eastAsia="Times New Roman" w:hAnsi="Times New Roman" w:cs="Times New Roman"/>
          <w:color w:val="000000"/>
          <w:sz w:val="27"/>
          <w:szCs w:val="27"/>
          <w:lang w:eastAsia="uk-UA"/>
        </w:rPr>
        <w:t>»;</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 акт приймання виконаних будівельних робіт форми №КБ-2в за жовтень 2015 №291015 між ТОВ «Крок» та ТОВ «</w:t>
      </w:r>
      <w:proofErr w:type="spellStart"/>
      <w:r w:rsidRPr="0060239F">
        <w:rPr>
          <w:rFonts w:ascii="Times New Roman" w:eastAsia="Times New Roman" w:hAnsi="Times New Roman" w:cs="Times New Roman"/>
          <w:color w:val="000000"/>
          <w:sz w:val="27"/>
          <w:szCs w:val="27"/>
          <w:lang w:eastAsia="uk-UA"/>
        </w:rPr>
        <w:t>Полісбуд</w:t>
      </w:r>
      <w:proofErr w:type="spellEnd"/>
      <w:r w:rsidRPr="0060239F">
        <w:rPr>
          <w:rFonts w:ascii="Times New Roman" w:eastAsia="Times New Roman" w:hAnsi="Times New Roman" w:cs="Times New Roman"/>
          <w:color w:val="000000"/>
          <w:sz w:val="27"/>
          <w:szCs w:val="27"/>
          <w:lang w:eastAsia="uk-UA"/>
        </w:rPr>
        <w:t>»;</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 акт приймання виконаних будівельних робіт форми №КБ-2в за грудень 2015 №311220 між ТОВ «Крок» та ТОВ «</w:t>
      </w:r>
      <w:proofErr w:type="spellStart"/>
      <w:r w:rsidRPr="0060239F">
        <w:rPr>
          <w:rFonts w:ascii="Times New Roman" w:eastAsia="Times New Roman" w:hAnsi="Times New Roman" w:cs="Times New Roman"/>
          <w:color w:val="000000"/>
          <w:sz w:val="27"/>
          <w:szCs w:val="27"/>
          <w:lang w:eastAsia="uk-UA"/>
        </w:rPr>
        <w:t>Полісбуд</w:t>
      </w:r>
      <w:proofErr w:type="spellEnd"/>
      <w:r w:rsidRPr="0060239F">
        <w:rPr>
          <w:rFonts w:ascii="Times New Roman" w:eastAsia="Times New Roman" w:hAnsi="Times New Roman" w:cs="Times New Roman"/>
          <w:color w:val="000000"/>
          <w:sz w:val="27"/>
          <w:szCs w:val="27"/>
          <w:lang w:eastAsia="uk-UA"/>
        </w:rPr>
        <w:t>»;</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 акт приймання виконаних будівельних робіт форми №КБ-2в за грудень 2015 №311219 між ТОВ «Крок» та ТОВ «</w:t>
      </w:r>
      <w:proofErr w:type="spellStart"/>
      <w:r w:rsidRPr="0060239F">
        <w:rPr>
          <w:rFonts w:ascii="Times New Roman" w:eastAsia="Times New Roman" w:hAnsi="Times New Roman" w:cs="Times New Roman"/>
          <w:color w:val="000000"/>
          <w:sz w:val="27"/>
          <w:szCs w:val="27"/>
          <w:lang w:eastAsia="uk-UA"/>
        </w:rPr>
        <w:t>Полісбуд</w:t>
      </w:r>
      <w:proofErr w:type="spellEnd"/>
      <w:r w:rsidRPr="0060239F">
        <w:rPr>
          <w:rFonts w:ascii="Times New Roman" w:eastAsia="Times New Roman" w:hAnsi="Times New Roman" w:cs="Times New Roman"/>
          <w:color w:val="000000"/>
          <w:sz w:val="27"/>
          <w:szCs w:val="27"/>
          <w:lang w:eastAsia="uk-UA"/>
        </w:rPr>
        <w:t>»;</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 акт приймання виконаних будівельних робіт форми №КБ-2в за грудень 2015 №311214 між ТОВ «Крок» та ТОВ «</w:t>
      </w:r>
      <w:proofErr w:type="spellStart"/>
      <w:r w:rsidRPr="0060239F">
        <w:rPr>
          <w:rFonts w:ascii="Times New Roman" w:eastAsia="Times New Roman" w:hAnsi="Times New Roman" w:cs="Times New Roman"/>
          <w:color w:val="000000"/>
          <w:sz w:val="27"/>
          <w:szCs w:val="27"/>
          <w:lang w:eastAsia="uk-UA"/>
        </w:rPr>
        <w:t>Полісбуд</w:t>
      </w:r>
      <w:proofErr w:type="spellEnd"/>
      <w:r w:rsidRPr="0060239F">
        <w:rPr>
          <w:rFonts w:ascii="Times New Roman" w:eastAsia="Times New Roman" w:hAnsi="Times New Roman" w:cs="Times New Roman"/>
          <w:color w:val="000000"/>
          <w:sz w:val="27"/>
          <w:szCs w:val="27"/>
          <w:lang w:eastAsia="uk-UA"/>
        </w:rPr>
        <w:t>»;</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 акт приймання виконаних будівельних робіт форми №КБ-2в за грудень 2015 №311218 між ТОВ «Крок» та ТОВ «</w:t>
      </w:r>
      <w:proofErr w:type="spellStart"/>
      <w:r w:rsidRPr="0060239F">
        <w:rPr>
          <w:rFonts w:ascii="Times New Roman" w:eastAsia="Times New Roman" w:hAnsi="Times New Roman" w:cs="Times New Roman"/>
          <w:color w:val="000000"/>
          <w:sz w:val="27"/>
          <w:szCs w:val="27"/>
          <w:lang w:eastAsia="uk-UA"/>
        </w:rPr>
        <w:t>Полісбуд</w:t>
      </w:r>
      <w:proofErr w:type="spellEnd"/>
      <w:r w:rsidRPr="0060239F">
        <w:rPr>
          <w:rFonts w:ascii="Times New Roman" w:eastAsia="Times New Roman" w:hAnsi="Times New Roman" w:cs="Times New Roman"/>
          <w:color w:val="000000"/>
          <w:sz w:val="27"/>
          <w:szCs w:val="27"/>
          <w:lang w:eastAsia="uk-UA"/>
        </w:rPr>
        <w:t>»;</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 акті приймання виконаних будівельних робіт форми №КБ-2в за грудень 2015 №311230 між ТОВ «Крок» та ТОВ «</w:t>
      </w:r>
      <w:proofErr w:type="spellStart"/>
      <w:r w:rsidRPr="0060239F">
        <w:rPr>
          <w:rFonts w:ascii="Times New Roman" w:eastAsia="Times New Roman" w:hAnsi="Times New Roman" w:cs="Times New Roman"/>
          <w:color w:val="000000"/>
          <w:sz w:val="27"/>
          <w:szCs w:val="27"/>
          <w:lang w:eastAsia="uk-UA"/>
        </w:rPr>
        <w:t>Полісбуд</w:t>
      </w:r>
      <w:proofErr w:type="spellEnd"/>
      <w:r w:rsidRPr="0060239F">
        <w:rPr>
          <w:rFonts w:ascii="Times New Roman" w:eastAsia="Times New Roman" w:hAnsi="Times New Roman" w:cs="Times New Roman"/>
          <w:color w:val="000000"/>
          <w:sz w:val="27"/>
          <w:szCs w:val="27"/>
          <w:lang w:eastAsia="uk-UA"/>
        </w:rPr>
        <w:t>»;</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 акт приймання виконаних будівельних робіт форми №КБ-2в за грудень 2015 №311207 між ТОВ «Крок» та ТОВ «</w:t>
      </w:r>
      <w:proofErr w:type="spellStart"/>
      <w:r w:rsidRPr="0060239F">
        <w:rPr>
          <w:rFonts w:ascii="Times New Roman" w:eastAsia="Times New Roman" w:hAnsi="Times New Roman" w:cs="Times New Roman"/>
          <w:color w:val="000000"/>
          <w:sz w:val="27"/>
          <w:szCs w:val="27"/>
          <w:lang w:eastAsia="uk-UA"/>
        </w:rPr>
        <w:t>Полісбуд</w:t>
      </w:r>
      <w:proofErr w:type="spellEnd"/>
      <w:r w:rsidRPr="0060239F">
        <w:rPr>
          <w:rFonts w:ascii="Times New Roman" w:eastAsia="Times New Roman" w:hAnsi="Times New Roman" w:cs="Times New Roman"/>
          <w:color w:val="000000"/>
          <w:sz w:val="27"/>
          <w:szCs w:val="27"/>
          <w:lang w:eastAsia="uk-UA"/>
        </w:rPr>
        <w:t>»;</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 акт приймання виконаних будівельних робіт форми №КБ-2в за грудень 2015 №311228 між ТОВ «Крок» та ТОВ «</w:t>
      </w:r>
      <w:proofErr w:type="spellStart"/>
      <w:r w:rsidRPr="0060239F">
        <w:rPr>
          <w:rFonts w:ascii="Times New Roman" w:eastAsia="Times New Roman" w:hAnsi="Times New Roman" w:cs="Times New Roman"/>
          <w:color w:val="000000"/>
          <w:sz w:val="27"/>
          <w:szCs w:val="27"/>
          <w:lang w:eastAsia="uk-UA"/>
        </w:rPr>
        <w:t>Полісбуд</w:t>
      </w:r>
      <w:proofErr w:type="spellEnd"/>
      <w:r w:rsidRPr="0060239F">
        <w:rPr>
          <w:rFonts w:ascii="Times New Roman" w:eastAsia="Times New Roman" w:hAnsi="Times New Roman" w:cs="Times New Roman"/>
          <w:color w:val="000000"/>
          <w:sz w:val="27"/>
          <w:szCs w:val="27"/>
          <w:lang w:eastAsia="uk-UA"/>
        </w:rPr>
        <w:t>»;</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 акт приймання виконаних будівельних робіт форми №КБ-2в за жовтень 2015 №б/н між ТОВ «Крок» та ТОВ «</w:t>
      </w:r>
      <w:proofErr w:type="spellStart"/>
      <w:r w:rsidRPr="0060239F">
        <w:rPr>
          <w:rFonts w:ascii="Times New Roman" w:eastAsia="Times New Roman" w:hAnsi="Times New Roman" w:cs="Times New Roman"/>
          <w:color w:val="000000"/>
          <w:sz w:val="27"/>
          <w:szCs w:val="27"/>
          <w:lang w:eastAsia="uk-UA"/>
        </w:rPr>
        <w:t>Новопроммаш</w:t>
      </w:r>
      <w:proofErr w:type="spellEnd"/>
      <w:r w:rsidRPr="0060239F">
        <w:rPr>
          <w:rFonts w:ascii="Times New Roman" w:eastAsia="Times New Roman" w:hAnsi="Times New Roman" w:cs="Times New Roman"/>
          <w:color w:val="000000"/>
          <w:sz w:val="27"/>
          <w:szCs w:val="27"/>
          <w:lang w:eastAsia="uk-UA"/>
        </w:rPr>
        <w:t>», які засвідчив своїм підписом та печаткою підприємства ТОВ «Крок», чим надав йому статус офіційного документа, після чого надав їх ОСОБА_3, з якою ТОВ «Крок» укладено договір на надання послуг, для включення до податкової звітності підприємства.</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В свою чергу ОСОБА_3, не будучи обізнаною про злочинні наміри ОСОБА_2, в період часу з 01.05.2015 по 20.05.2016 (більш точний час слідством не встановлено) за усною вказівкою ОСОБА_2 відобразила в податкових деклараціях ТОВ «Крок» фінансово - господарські операції з наступними підприємствами, а саме:</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 xml:space="preserve">в податкових деклараціях з податку на додану вартість ТОВ «Крок» за квітень, червень, липень, серпень, жовтень, листопад, грудень 2015 та додатки №5 до </w:t>
      </w:r>
      <w:r w:rsidRPr="0060239F">
        <w:rPr>
          <w:rFonts w:ascii="Times New Roman" w:eastAsia="Times New Roman" w:hAnsi="Times New Roman" w:cs="Times New Roman"/>
          <w:color w:val="000000"/>
          <w:sz w:val="27"/>
          <w:szCs w:val="27"/>
          <w:lang w:eastAsia="uk-UA"/>
        </w:rPr>
        <w:lastRenderedPageBreak/>
        <w:t>зазначених податкових декларацій ПДВ «Розшифровки податкових зобов'язань та податкового кредиту в розрізі контрагентів (Д5), форма яких затверджена наказом Міністерства фінансів України від 13.09.2014 №966 (у редакції </w:t>
      </w:r>
      <w:hyperlink r:id="rId19" w:tgtFrame="_blank" w:tooltip="Зміни до Порядку заповнення податкової накладної; нормативно-правовий акт № 13 від 23.01.2015" w:history="1">
        <w:r w:rsidRPr="0060239F">
          <w:rPr>
            <w:rFonts w:ascii="Times New Roman" w:eastAsia="Times New Roman" w:hAnsi="Times New Roman" w:cs="Times New Roman"/>
            <w:color w:val="000000"/>
            <w:sz w:val="27"/>
            <w:szCs w:val="27"/>
            <w:u w:val="single"/>
            <w:lang w:eastAsia="uk-UA"/>
          </w:rPr>
          <w:t>наказу Міністерства фінансів України від 23.01.2015 №13</w:t>
        </w:r>
      </w:hyperlink>
      <w:r w:rsidRPr="0060239F">
        <w:rPr>
          <w:rFonts w:ascii="Times New Roman" w:eastAsia="Times New Roman" w:hAnsi="Times New Roman" w:cs="Times New Roman"/>
          <w:color w:val="000000"/>
          <w:sz w:val="27"/>
          <w:szCs w:val="27"/>
          <w:lang w:eastAsia="uk-UA"/>
        </w:rPr>
        <w:t>) в розділ «ІІ Податковий кредит» строки «10.1», «10.1.1 підлягають оподаткуванню придбані за основною ставкою та нульовою» колонок «А» та «Б» завідомо неправдиві відомості про суми податкового кредиту сформованого в період квітня, червня, липня, серпня, жовтня, листопада, грудня 2015 року від ТОВ «</w:t>
      </w:r>
      <w:proofErr w:type="spellStart"/>
      <w:r w:rsidRPr="0060239F">
        <w:rPr>
          <w:rFonts w:ascii="Times New Roman" w:eastAsia="Times New Roman" w:hAnsi="Times New Roman" w:cs="Times New Roman"/>
          <w:color w:val="000000"/>
          <w:sz w:val="27"/>
          <w:szCs w:val="27"/>
          <w:lang w:eastAsia="uk-UA"/>
        </w:rPr>
        <w:t>Полісбуд</w:t>
      </w:r>
      <w:proofErr w:type="spellEnd"/>
      <w:r w:rsidRPr="0060239F">
        <w:rPr>
          <w:rFonts w:ascii="Times New Roman" w:eastAsia="Times New Roman" w:hAnsi="Times New Roman" w:cs="Times New Roman"/>
          <w:color w:val="000000"/>
          <w:sz w:val="27"/>
          <w:szCs w:val="27"/>
          <w:lang w:eastAsia="uk-UA"/>
        </w:rPr>
        <w:t>», ТОВ «</w:t>
      </w:r>
      <w:proofErr w:type="spellStart"/>
      <w:r w:rsidRPr="0060239F">
        <w:rPr>
          <w:rFonts w:ascii="Times New Roman" w:eastAsia="Times New Roman" w:hAnsi="Times New Roman" w:cs="Times New Roman"/>
          <w:color w:val="000000"/>
          <w:sz w:val="27"/>
          <w:szCs w:val="27"/>
          <w:lang w:eastAsia="uk-UA"/>
        </w:rPr>
        <w:t>Новопроммаш</w:t>
      </w:r>
      <w:proofErr w:type="spellEnd"/>
      <w:r w:rsidRPr="0060239F">
        <w:rPr>
          <w:rFonts w:ascii="Times New Roman" w:eastAsia="Times New Roman" w:hAnsi="Times New Roman" w:cs="Times New Roman"/>
          <w:color w:val="000000"/>
          <w:sz w:val="27"/>
          <w:szCs w:val="27"/>
          <w:lang w:eastAsia="uk-UA"/>
        </w:rPr>
        <w:t>», ТОВ «</w:t>
      </w:r>
      <w:proofErr w:type="spellStart"/>
      <w:r w:rsidRPr="0060239F">
        <w:rPr>
          <w:rFonts w:ascii="Times New Roman" w:eastAsia="Times New Roman" w:hAnsi="Times New Roman" w:cs="Times New Roman"/>
          <w:color w:val="000000"/>
          <w:sz w:val="27"/>
          <w:szCs w:val="27"/>
          <w:lang w:eastAsia="uk-UA"/>
        </w:rPr>
        <w:t>Аксет</w:t>
      </w:r>
      <w:proofErr w:type="spellEnd"/>
      <w:r w:rsidRPr="0060239F">
        <w:rPr>
          <w:rFonts w:ascii="Times New Roman" w:eastAsia="Times New Roman" w:hAnsi="Times New Roman" w:cs="Times New Roman"/>
          <w:color w:val="000000"/>
          <w:sz w:val="27"/>
          <w:szCs w:val="27"/>
          <w:lang w:eastAsia="uk-UA"/>
        </w:rPr>
        <w:t xml:space="preserve"> ЛТД», ТОВ «ТОП Консалт груп», ТОВ «Гордон-сервіс </w:t>
      </w:r>
      <w:proofErr w:type="spellStart"/>
      <w:r w:rsidRPr="0060239F">
        <w:rPr>
          <w:rFonts w:ascii="Times New Roman" w:eastAsia="Times New Roman" w:hAnsi="Times New Roman" w:cs="Times New Roman"/>
          <w:color w:val="000000"/>
          <w:sz w:val="27"/>
          <w:szCs w:val="27"/>
          <w:lang w:eastAsia="uk-UA"/>
        </w:rPr>
        <w:t>дістрібьюшн</w:t>
      </w:r>
      <w:proofErr w:type="spellEnd"/>
      <w:r w:rsidRPr="0060239F">
        <w:rPr>
          <w:rFonts w:ascii="Times New Roman" w:eastAsia="Times New Roman" w:hAnsi="Times New Roman" w:cs="Times New Roman"/>
          <w:color w:val="000000"/>
          <w:sz w:val="27"/>
          <w:szCs w:val="27"/>
          <w:lang w:eastAsia="uk-UA"/>
        </w:rPr>
        <w:t>» на загальну суму 796362,25 гривень;</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в податкових деклараціях з податку на прибуток підприємства ТОВ «Крок» за 2015 рік, форма якої затверджена </w:t>
      </w:r>
      <w:hyperlink r:id="rId20" w:tgtFrame="_blank" w:tooltip="Про затвердження форми Податкової декларації з податку на прибуток підприємств; нормативно-правовий акт № 897 від 20.10.2015" w:history="1">
        <w:r w:rsidRPr="0060239F">
          <w:rPr>
            <w:rFonts w:ascii="Times New Roman" w:eastAsia="Times New Roman" w:hAnsi="Times New Roman" w:cs="Times New Roman"/>
            <w:color w:val="000000"/>
            <w:sz w:val="27"/>
            <w:szCs w:val="27"/>
            <w:u w:val="single"/>
            <w:lang w:eastAsia="uk-UA"/>
          </w:rPr>
          <w:t>наказом Міністерства фінансів України від 20.10.2015 №897</w:t>
        </w:r>
      </w:hyperlink>
      <w:r w:rsidRPr="0060239F">
        <w:rPr>
          <w:rFonts w:ascii="Times New Roman" w:eastAsia="Times New Roman" w:hAnsi="Times New Roman" w:cs="Times New Roman"/>
          <w:color w:val="000000"/>
          <w:sz w:val="27"/>
          <w:szCs w:val="27"/>
          <w:lang w:eastAsia="uk-UA"/>
        </w:rPr>
        <w:t> завідомо неправдиві відомості в р.1 «Дохід від будь-якої діяльності (за вирахуванням непрямих податків), визначений за правилами бухгалтерського обліку» та звіту про фінансові результати за формою №2-м про суми валових витрат сформованих в період 2015 року від ТОВ «</w:t>
      </w:r>
      <w:proofErr w:type="spellStart"/>
      <w:r w:rsidRPr="0060239F">
        <w:rPr>
          <w:rFonts w:ascii="Times New Roman" w:eastAsia="Times New Roman" w:hAnsi="Times New Roman" w:cs="Times New Roman"/>
          <w:color w:val="000000"/>
          <w:sz w:val="27"/>
          <w:szCs w:val="27"/>
          <w:lang w:eastAsia="uk-UA"/>
        </w:rPr>
        <w:t>Полісбуд</w:t>
      </w:r>
      <w:proofErr w:type="spellEnd"/>
      <w:r w:rsidRPr="0060239F">
        <w:rPr>
          <w:rFonts w:ascii="Times New Roman" w:eastAsia="Times New Roman" w:hAnsi="Times New Roman" w:cs="Times New Roman"/>
          <w:color w:val="000000"/>
          <w:sz w:val="27"/>
          <w:szCs w:val="27"/>
          <w:lang w:eastAsia="uk-UA"/>
        </w:rPr>
        <w:t>», ТОВ «</w:t>
      </w:r>
      <w:proofErr w:type="spellStart"/>
      <w:r w:rsidRPr="0060239F">
        <w:rPr>
          <w:rFonts w:ascii="Times New Roman" w:eastAsia="Times New Roman" w:hAnsi="Times New Roman" w:cs="Times New Roman"/>
          <w:color w:val="000000"/>
          <w:sz w:val="27"/>
          <w:szCs w:val="27"/>
          <w:lang w:eastAsia="uk-UA"/>
        </w:rPr>
        <w:t>Новопроммаш</w:t>
      </w:r>
      <w:proofErr w:type="spellEnd"/>
      <w:r w:rsidRPr="0060239F">
        <w:rPr>
          <w:rFonts w:ascii="Times New Roman" w:eastAsia="Times New Roman" w:hAnsi="Times New Roman" w:cs="Times New Roman"/>
          <w:color w:val="000000"/>
          <w:sz w:val="27"/>
          <w:szCs w:val="27"/>
          <w:lang w:eastAsia="uk-UA"/>
        </w:rPr>
        <w:t>», ТОВ «</w:t>
      </w:r>
      <w:proofErr w:type="spellStart"/>
      <w:r w:rsidRPr="0060239F">
        <w:rPr>
          <w:rFonts w:ascii="Times New Roman" w:eastAsia="Times New Roman" w:hAnsi="Times New Roman" w:cs="Times New Roman"/>
          <w:color w:val="000000"/>
          <w:sz w:val="27"/>
          <w:szCs w:val="27"/>
          <w:lang w:eastAsia="uk-UA"/>
        </w:rPr>
        <w:t>Аксет</w:t>
      </w:r>
      <w:proofErr w:type="spellEnd"/>
      <w:r w:rsidRPr="0060239F">
        <w:rPr>
          <w:rFonts w:ascii="Times New Roman" w:eastAsia="Times New Roman" w:hAnsi="Times New Roman" w:cs="Times New Roman"/>
          <w:color w:val="000000"/>
          <w:sz w:val="27"/>
          <w:szCs w:val="27"/>
          <w:lang w:eastAsia="uk-UA"/>
        </w:rPr>
        <w:t xml:space="preserve"> ЛТД», ТОВ «ТОП Консалт груп», ТОВ «Гордон-сервіс </w:t>
      </w:r>
      <w:proofErr w:type="spellStart"/>
      <w:r w:rsidRPr="0060239F">
        <w:rPr>
          <w:rFonts w:ascii="Times New Roman" w:eastAsia="Times New Roman" w:hAnsi="Times New Roman" w:cs="Times New Roman"/>
          <w:color w:val="000000"/>
          <w:sz w:val="27"/>
          <w:szCs w:val="27"/>
          <w:lang w:eastAsia="uk-UA"/>
        </w:rPr>
        <w:t>дістрібьюшн</w:t>
      </w:r>
      <w:proofErr w:type="spellEnd"/>
      <w:r w:rsidRPr="0060239F">
        <w:rPr>
          <w:rFonts w:ascii="Times New Roman" w:eastAsia="Times New Roman" w:hAnsi="Times New Roman" w:cs="Times New Roman"/>
          <w:color w:val="000000"/>
          <w:sz w:val="27"/>
          <w:szCs w:val="27"/>
          <w:lang w:eastAsia="uk-UA"/>
        </w:rPr>
        <w:t>» на загальну суму 3981811 гривень, усвідомлюючи, що субпідрядні роботи документально оформлені від вказаних підприємств були виконані безпосередньо працівниками ТОВ «Крок», а товарно-матеріальні цінності придбані у інших (не встановлених слідством) постачальників.</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Складені зазначені вище офіційні документи з неправдивими відомостями, а саме:</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 xml:space="preserve">податкову звітність з ПДВ в електронній формі ОСОБА_2 засвідчив електронним цифровим підписом та засобами електронного зв'язку спрямував до податкового органу за </w:t>
      </w:r>
      <w:proofErr w:type="spellStart"/>
      <w:r w:rsidRPr="0060239F">
        <w:rPr>
          <w:rFonts w:ascii="Times New Roman" w:eastAsia="Times New Roman" w:hAnsi="Times New Roman" w:cs="Times New Roman"/>
          <w:color w:val="000000"/>
          <w:sz w:val="27"/>
          <w:szCs w:val="27"/>
          <w:lang w:eastAsia="uk-UA"/>
        </w:rPr>
        <w:t>адресою</w:t>
      </w:r>
      <w:proofErr w:type="spellEnd"/>
      <w:r w:rsidRPr="0060239F">
        <w:rPr>
          <w:rFonts w:ascii="Times New Roman" w:eastAsia="Times New Roman" w:hAnsi="Times New Roman" w:cs="Times New Roman"/>
          <w:color w:val="000000"/>
          <w:sz w:val="27"/>
          <w:szCs w:val="27"/>
          <w:lang w:eastAsia="uk-UA"/>
        </w:rPr>
        <w:t>: Донецька область, м. Маріуполь (Центральний район), вул. Куїнджі (Артема), № 93, а саме:</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20.05.2015 року надав податкову декларацію з податку на додану вартість ТОВ «Крок» з додатком №5 за квітень 2015 року;</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20.07.2015 року надав податкову декларацію з податку на додану вартість ТОВ «Крок» з додатком №5 за червень 2015 року;</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20.08.2015 року надав податкову декларацію з податку на додану вартість ТОВ «Крок» з додатком №5 за липень 2015 року;</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21.09.2015 року надав податкову декларацію з податку на додану вартість ТОВ «Крок» з додатком №5 за серпень 2015 року;</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20.11.2015 року надав податкову декларацію з податку на додану вартість ТОВ «Крок» з додатком №5 за жовтень 2015 року;</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21.12.2015 року надав податкову декларацію з податку на додану вартість ТОВ «Крок» з додатком №5 за листопад 2015 року;</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lastRenderedPageBreak/>
        <w:t>20.01.2016 року надав податкову декларацію з податку на додану вартість ТОВ «Крок» з додатком №5 за грудень 2015 року;</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 xml:space="preserve">податкову звітність з податку на прибуток - податкову декларацію з податку на прибуток підприємства ТОВ «Крок» за 2015 рік (основну та уточнюючу), яку склав на паперовому носії, ОСОБА_2 засвідчив власним підписом та відтиском печатки ТОВ «Крок» та 29.02.2016 і 10.05.2016 спрямував до податкового органу за вищевказаною </w:t>
      </w:r>
      <w:proofErr w:type="spellStart"/>
      <w:r w:rsidRPr="0060239F">
        <w:rPr>
          <w:rFonts w:ascii="Times New Roman" w:eastAsia="Times New Roman" w:hAnsi="Times New Roman" w:cs="Times New Roman"/>
          <w:color w:val="000000"/>
          <w:sz w:val="27"/>
          <w:szCs w:val="27"/>
          <w:lang w:eastAsia="uk-UA"/>
        </w:rPr>
        <w:t>адресою</w:t>
      </w:r>
      <w:proofErr w:type="spellEnd"/>
      <w:r w:rsidRPr="0060239F">
        <w:rPr>
          <w:rFonts w:ascii="Times New Roman" w:eastAsia="Times New Roman" w:hAnsi="Times New Roman" w:cs="Times New Roman"/>
          <w:color w:val="000000"/>
          <w:sz w:val="27"/>
          <w:szCs w:val="27"/>
          <w:lang w:eastAsia="uk-UA"/>
        </w:rPr>
        <w:t>.</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Умисне внесення ОСОБА_2 до офіційних документів завідомо неправдивих відомостей та подання до податкового органу таких документів, дозволило ТОВ «Крок» ухилитися від сплати податку на додану вартість та податку на прибуток підприємств на загальну суму 1513095,25 грн.</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 xml:space="preserve">17.10.2018 року між прокурором нагляду за додержанням законів органами фіскальної служби управління нагляду за додержанням законів у кримінальному провадженні та координації правоохоронної діяльності прокуратури Донецької області </w:t>
      </w:r>
      <w:proofErr w:type="spellStart"/>
      <w:r w:rsidRPr="0060239F">
        <w:rPr>
          <w:rFonts w:ascii="Times New Roman" w:eastAsia="Times New Roman" w:hAnsi="Times New Roman" w:cs="Times New Roman"/>
          <w:color w:val="000000"/>
          <w:sz w:val="27"/>
          <w:szCs w:val="27"/>
          <w:lang w:eastAsia="uk-UA"/>
        </w:rPr>
        <w:t>Сімоновою</w:t>
      </w:r>
      <w:proofErr w:type="spellEnd"/>
      <w:r w:rsidRPr="0060239F">
        <w:rPr>
          <w:rFonts w:ascii="Times New Roman" w:eastAsia="Times New Roman" w:hAnsi="Times New Roman" w:cs="Times New Roman"/>
          <w:color w:val="000000"/>
          <w:sz w:val="27"/>
          <w:szCs w:val="27"/>
          <w:lang w:eastAsia="uk-UA"/>
        </w:rPr>
        <w:t xml:space="preserve"> І.В., якій на підставі </w:t>
      </w:r>
      <w:hyperlink r:id="rId21" w:anchor="275" w:tgtFrame="_blank" w:tooltip="Кримінальний процесуальний кодекс України; нормативно-правовий акт № 4651-VI від 13.04.2012" w:history="1">
        <w:r w:rsidRPr="0060239F">
          <w:rPr>
            <w:rFonts w:ascii="Times New Roman" w:eastAsia="Times New Roman" w:hAnsi="Times New Roman" w:cs="Times New Roman"/>
            <w:color w:val="000000"/>
            <w:sz w:val="27"/>
            <w:szCs w:val="27"/>
            <w:u w:val="single"/>
            <w:lang w:eastAsia="uk-UA"/>
          </w:rPr>
          <w:t>ст. 37 КПК України</w:t>
        </w:r>
      </w:hyperlink>
      <w:r w:rsidRPr="0060239F">
        <w:rPr>
          <w:rFonts w:ascii="Times New Roman" w:eastAsia="Times New Roman" w:hAnsi="Times New Roman" w:cs="Times New Roman"/>
          <w:color w:val="000000"/>
          <w:sz w:val="27"/>
          <w:szCs w:val="27"/>
          <w:lang w:eastAsia="uk-UA"/>
        </w:rPr>
        <w:t> надані повноваження прокурора у даному кримінальному провадженні № 32016050000000049 від 30.06.2016 року, та обвинуваченим ОСОБА_2 в порядку, передбаченому ст. ст. </w:t>
      </w:r>
      <w:hyperlink r:id="rId22" w:anchor="3395" w:tgtFrame="_blank" w:tooltip="Кримінальний процесуальний кодекс України; нормативно-правовий акт № 4651-VI від 13.04.2012" w:history="1">
        <w:r w:rsidRPr="0060239F">
          <w:rPr>
            <w:rFonts w:ascii="Times New Roman" w:eastAsia="Times New Roman" w:hAnsi="Times New Roman" w:cs="Times New Roman"/>
            <w:color w:val="000000"/>
            <w:sz w:val="27"/>
            <w:szCs w:val="27"/>
            <w:u w:val="single"/>
            <w:lang w:eastAsia="uk-UA"/>
          </w:rPr>
          <w:t>468</w:t>
        </w:r>
      </w:hyperlink>
      <w:r w:rsidRPr="0060239F">
        <w:rPr>
          <w:rFonts w:ascii="Times New Roman" w:eastAsia="Times New Roman" w:hAnsi="Times New Roman" w:cs="Times New Roman"/>
          <w:color w:val="000000"/>
          <w:sz w:val="27"/>
          <w:szCs w:val="27"/>
          <w:lang w:eastAsia="uk-UA"/>
        </w:rPr>
        <w:t>, </w:t>
      </w:r>
      <w:hyperlink r:id="rId23" w:anchor="3399" w:tgtFrame="_blank" w:tooltip="Кримінальний процесуальний кодекс України; нормативно-правовий акт № 4651-VI від 13.04.2012" w:history="1">
        <w:r w:rsidRPr="0060239F">
          <w:rPr>
            <w:rFonts w:ascii="Times New Roman" w:eastAsia="Times New Roman" w:hAnsi="Times New Roman" w:cs="Times New Roman"/>
            <w:color w:val="000000"/>
            <w:sz w:val="27"/>
            <w:szCs w:val="27"/>
            <w:u w:val="single"/>
            <w:lang w:eastAsia="uk-UA"/>
          </w:rPr>
          <w:t>469</w:t>
        </w:r>
      </w:hyperlink>
      <w:r w:rsidRPr="0060239F">
        <w:rPr>
          <w:rFonts w:ascii="Times New Roman" w:eastAsia="Times New Roman" w:hAnsi="Times New Roman" w:cs="Times New Roman"/>
          <w:color w:val="000000"/>
          <w:sz w:val="27"/>
          <w:szCs w:val="27"/>
          <w:lang w:eastAsia="uk-UA"/>
        </w:rPr>
        <w:t> та </w:t>
      </w:r>
      <w:hyperlink r:id="rId24" w:anchor="3419" w:tgtFrame="_blank" w:tooltip="Кримінальний процесуальний кодекс України; нормативно-правовий акт № 4651-VI від 13.04.2012" w:history="1">
        <w:r w:rsidRPr="0060239F">
          <w:rPr>
            <w:rFonts w:ascii="Times New Roman" w:eastAsia="Times New Roman" w:hAnsi="Times New Roman" w:cs="Times New Roman"/>
            <w:color w:val="000000"/>
            <w:sz w:val="27"/>
            <w:szCs w:val="27"/>
            <w:u w:val="single"/>
            <w:lang w:eastAsia="uk-UA"/>
          </w:rPr>
          <w:t>472 КПК України</w:t>
        </w:r>
      </w:hyperlink>
      <w:r w:rsidRPr="0060239F">
        <w:rPr>
          <w:rFonts w:ascii="Times New Roman" w:eastAsia="Times New Roman" w:hAnsi="Times New Roman" w:cs="Times New Roman"/>
          <w:color w:val="000000"/>
          <w:sz w:val="27"/>
          <w:szCs w:val="27"/>
          <w:lang w:eastAsia="uk-UA"/>
        </w:rPr>
        <w:t>, укладено угоду про визнання винуватості.</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Згідно з даною угодою прокурор та обвинувачений ОСОБА_2 дійшли згоди щодо формулювання обвинувачення, всіх істотних для даного кримінального провадження обставин та правової кваліфікації дій ОСОБА_2 за ч. 1 ст. </w:t>
      </w:r>
      <w:hyperlink r:id="rId25" w:anchor="1143" w:tgtFrame="_blank" w:tooltip="Кримінальний кодекс України; нормативно-правовий акт № 2341-III від 05.04.2001" w:history="1">
        <w:r w:rsidRPr="0060239F">
          <w:rPr>
            <w:rFonts w:ascii="Times New Roman" w:eastAsia="Times New Roman" w:hAnsi="Times New Roman" w:cs="Times New Roman"/>
            <w:color w:val="000000"/>
            <w:sz w:val="27"/>
            <w:szCs w:val="27"/>
            <w:u w:val="single"/>
            <w:lang w:eastAsia="uk-UA"/>
          </w:rPr>
          <w:t>212</w:t>
        </w:r>
      </w:hyperlink>
      <w:r w:rsidRPr="0060239F">
        <w:rPr>
          <w:rFonts w:ascii="Times New Roman" w:eastAsia="Times New Roman" w:hAnsi="Times New Roman" w:cs="Times New Roman"/>
          <w:color w:val="000000"/>
          <w:sz w:val="27"/>
          <w:szCs w:val="27"/>
          <w:lang w:eastAsia="uk-UA"/>
        </w:rPr>
        <w:t>, ч. 1 ст. </w:t>
      </w:r>
      <w:hyperlink r:id="rId26" w:anchor="909904" w:tgtFrame="_blank" w:tooltip="Кримінальний кодекс України; нормативно-правовий акт № 2341-III від 05.04.2001" w:history="1">
        <w:r w:rsidRPr="0060239F">
          <w:rPr>
            <w:rFonts w:ascii="Times New Roman" w:eastAsia="Times New Roman" w:hAnsi="Times New Roman" w:cs="Times New Roman"/>
            <w:color w:val="000000"/>
            <w:sz w:val="27"/>
            <w:szCs w:val="27"/>
            <w:u w:val="single"/>
            <w:lang w:eastAsia="uk-UA"/>
          </w:rPr>
          <w:t>366 КК України</w:t>
        </w:r>
      </w:hyperlink>
      <w:r w:rsidRPr="0060239F">
        <w:rPr>
          <w:rFonts w:ascii="Times New Roman" w:eastAsia="Times New Roman" w:hAnsi="Times New Roman" w:cs="Times New Roman"/>
          <w:color w:val="000000"/>
          <w:sz w:val="27"/>
          <w:szCs w:val="27"/>
          <w:lang w:eastAsia="uk-UA"/>
        </w:rPr>
        <w:t>, обвинувачений ОСОБА_2 у повному обсязі сформульованого обвинувачення беззастережно визнав свою винуватість у вчиненні даних кримінальних правопорушень. При укладанні угоди сторонами враховані обставини, які відповідно до </w:t>
      </w:r>
      <w:hyperlink r:id="rId27" w:anchor="275" w:tgtFrame="_blank" w:tooltip="Кримінальний кодекс України; нормативно-правовий акт № 2341-III від 05.04.2001" w:history="1">
        <w:r w:rsidRPr="0060239F">
          <w:rPr>
            <w:rFonts w:ascii="Times New Roman" w:eastAsia="Times New Roman" w:hAnsi="Times New Roman" w:cs="Times New Roman"/>
            <w:color w:val="000000"/>
            <w:sz w:val="27"/>
            <w:szCs w:val="27"/>
            <w:u w:val="single"/>
            <w:lang w:eastAsia="uk-UA"/>
          </w:rPr>
          <w:t>ст.66 КК України</w:t>
        </w:r>
      </w:hyperlink>
      <w:r w:rsidRPr="0060239F">
        <w:rPr>
          <w:rFonts w:ascii="Times New Roman" w:eastAsia="Times New Roman" w:hAnsi="Times New Roman" w:cs="Times New Roman"/>
          <w:color w:val="000000"/>
          <w:sz w:val="27"/>
          <w:szCs w:val="27"/>
          <w:lang w:eastAsia="uk-UA"/>
        </w:rPr>
        <w:t> пом'якшують покарання - щире каяття, та відсутності обставин, що відповідно до </w:t>
      </w:r>
      <w:hyperlink r:id="rId28" w:anchor="287" w:tgtFrame="_blank" w:tooltip="Кримінальний кодекс України; нормативно-правовий акт № 2341-III від 05.04.2001" w:history="1">
        <w:r w:rsidRPr="0060239F">
          <w:rPr>
            <w:rFonts w:ascii="Times New Roman" w:eastAsia="Times New Roman" w:hAnsi="Times New Roman" w:cs="Times New Roman"/>
            <w:color w:val="000000"/>
            <w:sz w:val="27"/>
            <w:szCs w:val="27"/>
            <w:u w:val="single"/>
            <w:lang w:eastAsia="uk-UA"/>
          </w:rPr>
          <w:t>ст.67 КК України</w:t>
        </w:r>
      </w:hyperlink>
      <w:r w:rsidRPr="0060239F">
        <w:rPr>
          <w:rFonts w:ascii="Times New Roman" w:eastAsia="Times New Roman" w:hAnsi="Times New Roman" w:cs="Times New Roman"/>
          <w:color w:val="000000"/>
          <w:sz w:val="27"/>
          <w:szCs w:val="27"/>
          <w:lang w:eastAsia="uk-UA"/>
        </w:rPr>
        <w:t> обтяжують покарання. Також, сторонами угоди визначено узгоджене ними покарання, яке ОСОБА_2 повинен понести за вчинені кримінальні правопорушення, а саме за ч. 1 </w:t>
      </w:r>
      <w:hyperlink r:id="rId29" w:anchor="1143" w:tgtFrame="_blank" w:tooltip="Кримінальний кодекс України; нормативно-правовий акт № 2341-III від 05.04.2001" w:history="1">
        <w:r w:rsidRPr="0060239F">
          <w:rPr>
            <w:rFonts w:ascii="Times New Roman" w:eastAsia="Times New Roman" w:hAnsi="Times New Roman" w:cs="Times New Roman"/>
            <w:color w:val="000000"/>
            <w:sz w:val="27"/>
            <w:szCs w:val="27"/>
            <w:u w:val="single"/>
            <w:lang w:eastAsia="uk-UA"/>
          </w:rPr>
          <w:t>ст. 212 КК України</w:t>
        </w:r>
      </w:hyperlink>
      <w:r w:rsidRPr="0060239F">
        <w:rPr>
          <w:rFonts w:ascii="Times New Roman" w:eastAsia="Times New Roman" w:hAnsi="Times New Roman" w:cs="Times New Roman"/>
          <w:color w:val="000000"/>
          <w:sz w:val="27"/>
          <w:szCs w:val="27"/>
          <w:lang w:eastAsia="uk-UA"/>
        </w:rPr>
        <w:t> у вигляді позбавлення права обіймати посаду керівника підприємства на строк один рік і шість місяців, за ч. 1 </w:t>
      </w:r>
      <w:hyperlink r:id="rId30" w:anchor="909904" w:tgtFrame="_blank" w:tooltip="Кримінальний кодекс України; нормативно-правовий акт № 2341-III від 05.04.2001" w:history="1">
        <w:r w:rsidRPr="0060239F">
          <w:rPr>
            <w:rFonts w:ascii="Times New Roman" w:eastAsia="Times New Roman" w:hAnsi="Times New Roman" w:cs="Times New Roman"/>
            <w:color w:val="000000"/>
            <w:sz w:val="27"/>
            <w:szCs w:val="27"/>
            <w:u w:val="single"/>
            <w:lang w:eastAsia="uk-UA"/>
          </w:rPr>
          <w:t>ст. 366 КК України</w:t>
        </w:r>
      </w:hyperlink>
      <w:r w:rsidRPr="0060239F">
        <w:rPr>
          <w:rFonts w:ascii="Times New Roman" w:eastAsia="Times New Roman" w:hAnsi="Times New Roman" w:cs="Times New Roman"/>
          <w:color w:val="000000"/>
          <w:sz w:val="27"/>
          <w:szCs w:val="27"/>
          <w:lang w:eastAsia="uk-UA"/>
        </w:rPr>
        <w:t> у вигляді штрафу в розмірі двісті неоподатковуваних мінімумів доходів громадян (3400 грн.) з позбавленням права обіймати посаду керівника підприємства на строк один рік і шість місяців. Відповідно до ч. 3 </w:t>
      </w:r>
      <w:hyperlink r:id="rId31" w:anchor="322" w:tgtFrame="_blank" w:tooltip="Кримінальний кодекс України; нормативно-правовий акт № 2341-III від 05.04.2001" w:history="1">
        <w:r w:rsidRPr="0060239F">
          <w:rPr>
            <w:rFonts w:ascii="Times New Roman" w:eastAsia="Times New Roman" w:hAnsi="Times New Roman" w:cs="Times New Roman"/>
            <w:color w:val="000000"/>
            <w:sz w:val="27"/>
            <w:szCs w:val="27"/>
            <w:u w:val="single"/>
            <w:lang w:eastAsia="uk-UA"/>
          </w:rPr>
          <w:t>ст. 72 КК України</w:t>
        </w:r>
      </w:hyperlink>
      <w:r w:rsidRPr="0060239F">
        <w:rPr>
          <w:rFonts w:ascii="Times New Roman" w:eastAsia="Times New Roman" w:hAnsi="Times New Roman" w:cs="Times New Roman"/>
          <w:color w:val="000000"/>
          <w:sz w:val="27"/>
          <w:szCs w:val="27"/>
          <w:lang w:eastAsia="uk-UA"/>
        </w:rPr>
        <w:t> покарання необхідно виконувати самостійно.</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Розглядаючи в порядку п. 1 ч. 3 </w:t>
      </w:r>
      <w:hyperlink r:id="rId32" w:anchor="2394" w:tgtFrame="_blank" w:tooltip="Кримінальний процесуальний кодекс України; нормативно-правовий акт № 4651-VI від 13.04.2012" w:history="1">
        <w:r w:rsidRPr="0060239F">
          <w:rPr>
            <w:rFonts w:ascii="Times New Roman" w:eastAsia="Times New Roman" w:hAnsi="Times New Roman" w:cs="Times New Roman"/>
            <w:color w:val="000000"/>
            <w:sz w:val="27"/>
            <w:szCs w:val="27"/>
            <w:u w:val="single"/>
            <w:lang w:eastAsia="uk-UA"/>
          </w:rPr>
          <w:t>ст. 314 КПК України</w:t>
        </w:r>
      </w:hyperlink>
      <w:r w:rsidRPr="0060239F">
        <w:rPr>
          <w:rFonts w:ascii="Times New Roman" w:eastAsia="Times New Roman" w:hAnsi="Times New Roman" w:cs="Times New Roman"/>
          <w:color w:val="000000"/>
          <w:sz w:val="27"/>
          <w:szCs w:val="27"/>
          <w:lang w:eastAsia="uk-UA"/>
        </w:rPr>
        <w:t> питання про можливість затвердження даної угоди про визнання винуватості, суд виходить з наступного.</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Відповідно до правил ст. ст. </w:t>
      </w:r>
      <w:hyperlink r:id="rId33" w:anchor="3395" w:tgtFrame="_blank" w:tooltip="Кримінальний процесуальний кодекс України; нормативно-правовий акт № 4651-VI від 13.04.2012" w:history="1">
        <w:r w:rsidRPr="0060239F">
          <w:rPr>
            <w:rFonts w:ascii="Times New Roman" w:eastAsia="Times New Roman" w:hAnsi="Times New Roman" w:cs="Times New Roman"/>
            <w:color w:val="000000"/>
            <w:sz w:val="27"/>
            <w:szCs w:val="27"/>
            <w:u w:val="single"/>
            <w:lang w:eastAsia="uk-UA"/>
          </w:rPr>
          <w:t>468</w:t>
        </w:r>
      </w:hyperlink>
      <w:r w:rsidRPr="0060239F">
        <w:rPr>
          <w:rFonts w:ascii="Times New Roman" w:eastAsia="Times New Roman" w:hAnsi="Times New Roman" w:cs="Times New Roman"/>
          <w:color w:val="000000"/>
          <w:sz w:val="27"/>
          <w:szCs w:val="27"/>
          <w:lang w:eastAsia="uk-UA"/>
        </w:rPr>
        <w:t>, </w:t>
      </w:r>
      <w:hyperlink r:id="rId34" w:anchor="3399" w:tgtFrame="_blank" w:tooltip="Кримінальний процесуальний кодекс України; нормативно-правовий акт № 4651-VI від 13.04.2012" w:history="1">
        <w:r w:rsidRPr="0060239F">
          <w:rPr>
            <w:rFonts w:ascii="Times New Roman" w:eastAsia="Times New Roman" w:hAnsi="Times New Roman" w:cs="Times New Roman"/>
            <w:color w:val="000000"/>
            <w:sz w:val="27"/>
            <w:szCs w:val="27"/>
            <w:u w:val="single"/>
            <w:lang w:eastAsia="uk-UA"/>
          </w:rPr>
          <w:t>469 КПК України</w:t>
        </w:r>
      </w:hyperlink>
      <w:r w:rsidRPr="0060239F">
        <w:rPr>
          <w:rFonts w:ascii="Times New Roman" w:eastAsia="Times New Roman" w:hAnsi="Times New Roman" w:cs="Times New Roman"/>
          <w:color w:val="000000"/>
          <w:sz w:val="27"/>
          <w:szCs w:val="27"/>
          <w:lang w:eastAsia="uk-UA"/>
        </w:rPr>
        <w:t> у кримінальному провадженні щодо кримінальних проступків, злочинів невеликої чи середньої тяжкості, тяжких злочинів, внаслідок яких шкода завдана лише державним чи суспільним інтересам, може бути укладена угода між прокурором та підозрюваним чи обвинуваченим про визнання винуватості.</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lastRenderedPageBreak/>
        <w:t>Прокурор у судовому засіданні, вважаючи, що при укладенні даної угоди дотримані вимоги і правила </w:t>
      </w:r>
      <w:hyperlink r:id="rId35" w:tgtFrame="_blank" w:tooltip="Кримінальний процесуальний кодекс України; нормативно-правовий акт № 4651-VI від 13.04.2012" w:history="1">
        <w:r w:rsidRPr="0060239F">
          <w:rPr>
            <w:rFonts w:ascii="Times New Roman" w:eastAsia="Times New Roman" w:hAnsi="Times New Roman" w:cs="Times New Roman"/>
            <w:color w:val="000000"/>
            <w:sz w:val="27"/>
            <w:szCs w:val="27"/>
            <w:u w:val="single"/>
            <w:lang w:eastAsia="uk-UA"/>
          </w:rPr>
          <w:t>КПК</w:t>
        </w:r>
      </w:hyperlink>
      <w:r w:rsidRPr="0060239F">
        <w:rPr>
          <w:rFonts w:ascii="Times New Roman" w:eastAsia="Times New Roman" w:hAnsi="Times New Roman" w:cs="Times New Roman"/>
          <w:color w:val="000000"/>
          <w:sz w:val="27"/>
          <w:szCs w:val="27"/>
          <w:lang w:eastAsia="uk-UA"/>
        </w:rPr>
        <w:t> та </w:t>
      </w:r>
      <w:hyperlink r:id="rId36" w:tgtFrame="_blank" w:tooltip="Кримінальний кодекс України; нормативно-правовий акт № 2341-III від 05.04.2001" w:history="1">
        <w:r w:rsidRPr="0060239F">
          <w:rPr>
            <w:rFonts w:ascii="Times New Roman" w:eastAsia="Times New Roman" w:hAnsi="Times New Roman" w:cs="Times New Roman"/>
            <w:color w:val="000000"/>
            <w:sz w:val="27"/>
            <w:szCs w:val="27"/>
            <w:u w:val="single"/>
            <w:lang w:eastAsia="uk-UA"/>
          </w:rPr>
          <w:t>КК України</w:t>
        </w:r>
      </w:hyperlink>
      <w:r w:rsidRPr="0060239F">
        <w:rPr>
          <w:rFonts w:ascii="Times New Roman" w:eastAsia="Times New Roman" w:hAnsi="Times New Roman" w:cs="Times New Roman"/>
          <w:color w:val="000000"/>
          <w:sz w:val="27"/>
          <w:szCs w:val="27"/>
          <w:lang w:eastAsia="uk-UA"/>
        </w:rPr>
        <w:t>, просив цю угоду затвердити і призначити обвинуваченому узгоджену в угоді міру покарання та інші передбачені угодою заходи.</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Обвинувачений у судовому засіданні беззастережно визнав себе винуватим у вчиненні кримінальних правопорушень, передбачених ч. 1 ст. </w:t>
      </w:r>
      <w:hyperlink r:id="rId37" w:anchor="1143" w:tgtFrame="_blank" w:tooltip="Кримінальний кодекс України; нормативно-правовий акт № 2341-III від 05.04.2001" w:history="1">
        <w:r w:rsidRPr="0060239F">
          <w:rPr>
            <w:rFonts w:ascii="Times New Roman" w:eastAsia="Times New Roman" w:hAnsi="Times New Roman" w:cs="Times New Roman"/>
            <w:color w:val="000000"/>
            <w:sz w:val="27"/>
            <w:szCs w:val="27"/>
            <w:u w:val="single"/>
            <w:lang w:eastAsia="uk-UA"/>
          </w:rPr>
          <w:t>212</w:t>
        </w:r>
      </w:hyperlink>
      <w:r w:rsidRPr="0060239F">
        <w:rPr>
          <w:rFonts w:ascii="Times New Roman" w:eastAsia="Times New Roman" w:hAnsi="Times New Roman" w:cs="Times New Roman"/>
          <w:color w:val="000000"/>
          <w:sz w:val="27"/>
          <w:szCs w:val="27"/>
          <w:lang w:eastAsia="uk-UA"/>
        </w:rPr>
        <w:t>, ч. 1 ст. </w:t>
      </w:r>
      <w:hyperlink r:id="rId38" w:anchor="909904" w:tgtFrame="_blank" w:tooltip="Кримінальний кодекс України; нормативно-правовий акт № 2341-III від 05.04.2001" w:history="1">
        <w:r w:rsidRPr="0060239F">
          <w:rPr>
            <w:rFonts w:ascii="Times New Roman" w:eastAsia="Times New Roman" w:hAnsi="Times New Roman" w:cs="Times New Roman"/>
            <w:color w:val="000000"/>
            <w:sz w:val="27"/>
            <w:szCs w:val="27"/>
            <w:u w:val="single"/>
            <w:lang w:eastAsia="uk-UA"/>
          </w:rPr>
          <w:t>366 КК України</w:t>
        </w:r>
      </w:hyperlink>
      <w:r w:rsidRPr="0060239F">
        <w:rPr>
          <w:rFonts w:ascii="Times New Roman" w:eastAsia="Times New Roman" w:hAnsi="Times New Roman" w:cs="Times New Roman"/>
          <w:color w:val="000000"/>
          <w:sz w:val="27"/>
          <w:szCs w:val="27"/>
          <w:lang w:eastAsia="uk-UA"/>
        </w:rPr>
        <w:t>, в обсязі обвинувачення, дав згоду на застосування узгодженого виду та розміру покарання, а також інших заходів у разі затвердження угоди, заявивши, що здатен реально виконати взяті на себе відповідно до угоди зобов'язання.</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Захисник в судовому засіданні просила затвердити угоду про визнання винуватості, укладену між прокурором та обвинуваченим.</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Злочини, у вчиненні яких ОСОБА_2 беззастережно визнав себе винуватим, згідно із </w:t>
      </w:r>
      <w:hyperlink r:id="rId39" w:anchor="910116" w:tgtFrame="_blank" w:tooltip="Кримінальний кодекс України; нормативно-правовий акт № 2341-III від 05.04.2001" w:history="1">
        <w:r w:rsidRPr="0060239F">
          <w:rPr>
            <w:rFonts w:ascii="Times New Roman" w:eastAsia="Times New Roman" w:hAnsi="Times New Roman" w:cs="Times New Roman"/>
            <w:color w:val="000000"/>
            <w:sz w:val="27"/>
            <w:szCs w:val="27"/>
            <w:u w:val="single"/>
            <w:lang w:eastAsia="uk-UA"/>
          </w:rPr>
          <w:t>ст. 12 КК України</w:t>
        </w:r>
      </w:hyperlink>
      <w:r w:rsidRPr="0060239F">
        <w:rPr>
          <w:rFonts w:ascii="Times New Roman" w:eastAsia="Times New Roman" w:hAnsi="Times New Roman" w:cs="Times New Roman"/>
          <w:color w:val="000000"/>
          <w:sz w:val="27"/>
          <w:szCs w:val="27"/>
          <w:lang w:eastAsia="uk-UA"/>
        </w:rPr>
        <w:t> є злочинами невеликої тяжкості, від яких потерпілих не має та шкода завдана лише державним та суспільним інтересам.</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Суд, шляхом проведення опитування сторін кримінального провадження переконався, що укладення угоди сторонами є добровільним, тобто не є наслідком застосування насильства, примусу, погроз або наслідком обіцянок чи дій будь-яких інших обставин, ніж ті, що передбачені в угоді. При цьому судом з'ясовано, що ОСОБА_2 повністю усвідомлює зміст укладеної з прокурором угоди про визнання винуватості, характер обвинувачення, щодо якого визнає себе винуватим, цілком розуміє свої права, визначені п. 1 ч. 4 </w:t>
      </w:r>
      <w:hyperlink r:id="rId40" w:anchor="3427" w:tgtFrame="_blank" w:tooltip="Кримінальний процесуальний кодекс України; нормативно-правовий акт № 4651-VI від 13.04.2012" w:history="1">
        <w:r w:rsidRPr="0060239F">
          <w:rPr>
            <w:rFonts w:ascii="Times New Roman" w:eastAsia="Times New Roman" w:hAnsi="Times New Roman" w:cs="Times New Roman"/>
            <w:color w:val="000000"/>
            <w:sz w:val="27"/>
            <w:szCs w:val="27"/>
            <w:u w:val="single"/>
            <w:lang w:eastAsia="uk-UA"/>
          </w:rPr>
          <w:t>ст. 474 КПК України</w:t>
        </w:r>
      </w:hyperlink>
      <w:r w:rsidRPr="0060239F">
        <w:rPr>
          <w:rFonts w:ascii="Times New Roman" w:eastAsia="Times New Roman" w:hAnsi="Times New Roman" w:cs="Times New Roman"/>
          <w:color w:val="000000"/>
          <w:sz w:val="27"/>
          <w:szCs w:val="27"/>
          <w:lang w:eastAsia="uk-UA"/>
        </w:rPr>
        <w:t>, а також наслідки укладення, затвердження даної угоди, передбачені ч. 2 </w:t>
      </w:r>
      <w:hyperlink r:id="rId41" w:anchor="3422" w:tgtFrame="_blank" w:tooltip="Кримінальний процесуальний кодекс України; нормативно-правовий акт № 4651-VI від 13.04.2012" w:history="1">
        <w:r w:rsidRPr="0060239F">
          <w:rPr>
            <w:rFonts w:ascii="Times New Roman" w:eastAsia="Times New Roman" w:hAnsi="Times New Roman" w:cs="Times New Roman"/>
            <w:color w:val="000000"/>
            <w:sz w:val="27"/>
            <w:szCs w:val="27"/>
            <w:u w:val="single"/>
            <w:lang w:eastAsia="uk-UA"/>
          </w:rPr>
          <w:t>ст. 473 КПК України</w:t>
        </w:r>
      </w:hyperlink>
      <w:r w:rsidRPr="0060239F">
        <w:rPr>
          <w:rFonts w:ascii="Times New Roman" w:eastAsia="Times New Roman" w:hAnsi="Times New Roman" w:cs="Times New Roman"/>
          <w:color w:val="000000"/>
          <w:sz w:val="27"/>
          <w:szCs w:val="27"/>
          <w:lang w:eastAsia="uk-UA"/>
        </w:rPr>
        <w:t>, та наслідки її не виконання, передбачені </w:t>
      </w:r>
      <w:hyperlink r:id="rId42" w:anchor="3464" w:tgtFrame="_blank" w:tooltip="Кримінальний процесуальний кодекс України; нормативно-правовий акт № 4651-VI від 13.04.2012" w:history="1">
        <w:r w:rsidRPr="0060239F">
          <w:rPr>
            <w:rFonts w:ascii="Times New Roman" w:eastAsia="Times New Roman" w:hAnsi="Times New Roman" w:cs="Times New Roman"/>
            <w:color w:val="000000"/>
            <w:sz w:val="27"/>
            <w:szCs w:val="27"/>
            <w:u w:val="single"/>
            <w:lang w:eastAsia="uk-UA"/>
          </w:rPr>
          <w:t>ст. 476 КПК України</w:t>
        </w:r>
      </w:hyperlink>
      <w:r w:rsidRPr="0060239F">
        <w:rPr>
          <w:rFonts w:ascii="Times New Roman" w:eastAsia="Times New Roman" w:hAnsi="Times New Roman" w:cs="Times New Roman"/>
          <w:color w:val="000000"/>
          <w:sz w:val="27"/>
          <w:szCs w:val="27"/>
          <w:lang w:eastAsia="uk-UA"/>
        </w:rPr>
        <w:t>.</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 xml:space="preserve">Враховуючи викладене, оскільки умови угоди про визнання винуватості між прокурором нагляду за додержанням законів органами фіскальної служби управління нагляду за додержанням законів у кримінальному провадженні та координації правоохоронної діяльності прокуратури Донецької області </w:t>
      </w:r>
      <w:proofErr w:type="spellStart"/>
      <w:r w:rsidRPr="0060239F">
        <w:rPr>
          <w:rFonts w:ascii="Times New Roman" w:eastAsia="Times New Roman" w:hAnsi="Times New Roman" w:cs="Times New Roman"/>
          <w:color w:val="000000"/>
          <w:sz w:val="27"/>
          <w:szCs w:val="27"/>
          <w:lang w:eastAsia="uk-UA"/>
        </w:rPr>
        <w:t>Сімоновою</w:t>
      </w:r>
      <w:proofErr w:type="spellEnd"/>
      <w:r w:rsidRPr="0060239F">
        <w:rPr>
          <w:rFonts w:ascii="Times New Roman" w:eastAsia="Times New Roman" w:hAnsi="Times New Roman" w:cs="Times New Roman"/>
          <w:color w:val="000000"/>
          <w:sz w:val="27"/>
          <w:szCs w:val="27"/>
          <w:lang w:eastAsia="uk-UA"/>
        </w:rPr>
        <w:t xml:space="preserve"> І.В., та обвинуваченим ОСОБА_2 відповідають вимогам </w:t>
      </w:r>
      <w:hyperlink r:id="rId43" w:tgtFrame="_blank" w:tooltip="Кримінальний процесуальний кодекс України; нормативно-правовий акт № 4651-VI від 13.04.2012" w:history="1">
        <w:r w:rsidRPr="0060239F">
          <w:rPr>
            <w:rFonts w:ascii="Times New Roman" w:eastAsia="Times New Roman" w:hAnsi="Times New Roman" w:cs="Times New Roman"/>
            <w:color w:val="000000"/>
            <w:sz w:val="27"/>
            <w:szCs w:val="27"/>
            <w:u w:val="single"/>
            <w:lang w:eastAsia="uk-UA"/>
          </w:rPr>
          <w:t>КПК</w:t>
        </w:r>
      </w:hyperlink>
      <w:r w:rsidRPr="0060239F">
        <w:rPr>
          <w:rFonts w:ascii="Times New Roman" w:eastAsia="Times New Roman" w:hAnsi="Times New Roman" w:cs="Times New Roman"/>
          <w:color w:val="000000"/>
          <w:sz w:val="27"/>
          <w:szCs w:val="27"/>
          <w:lang w:eastAsia="uk-UA"/>
        </w:rPr>
        <w:t> та </w:t>
      </w:r>
      <w:hyperlink r:id="rId44" w:tgtFrame="_blank" w:tooltip="Кримінальний кодекс України; нормативно-правовий акт № 2341-III від 05.04.2001" w:history="1">
        <w:r w:rsidRPr="0060239F">
          <w:rPr>
            <w:rFonts w:ascii="Times New Roman" w:eastAsia="Times New Roman" w:hAnsi="Times New Roman" w:cs="Times New Roman"/>
            <w:color w:val="000000"/>
            <w:sz w:val="27"/>
            <w:szCs w:val="27"/>
            <w:u w:val="single"/>
            <w:lang w:eastAsia="uk-UA"/>
          </w:rPr>
          <w:t>КК України</w:t>
        </w:r>
      </w:hyperlink>
      <w:r w:rsidRPr="0060239F">
        <w:rPr>
          <w:rFonts w:ascii="Times New Roman" w:eastAsia="Times New Roman" w:hAnsi="Times New Roman" w:cs="Times New Roman"/>
          <w:color w:val="000000"/>
          <w:sz w:val="27"/>
          <w:szCs w:val="27"/>
          <w:lang w:eastAsia="uk-UA"/>
        </w:rPr>
        <w:t>, суд, врахувавши заслухані доводи сторін кримінального провадження, дійшов висновку про наявність усіх правових підстав для затвердження цієї угоди.</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За таких обставин суд вважає доведеним у судовому засіданні те, що ОСОБА_2 умисно ухилився від сплати податків, що входять в систему оподаткування, введених у встановленому законом порядку, будучи службовою особою підприємства, що призвело до фактичного ненадходження до бюджету коштів у значних розмірах, а тому ці його дії кваліфікує за ч. 1 </w:t>
      </w:r>
      <w:hyperlink r:id="rId45" w:anchor="1143" w:tgtFrame="_blank" w:tooltip="Кримінальний кодекс України; нормативно-правовий акт № 2341-III від 05.04.2001" w:history="1">
        <w:r w:rsidRPr="0060239F">
          <w:rPr>
            <w:rFonts w:ascii="Times New Roman" w:eastAsia="Times New Roman" w:hAnsi="Times New Roman" w:cs="Times New Roman"/>
            <w:color w:val="000000"/>
            <w:sz w:val="27"/>
            <w:szCs w:val="27"/>
            <w:u w:val="single"/>
            <w:lang w:eastAsia="uk-UA"/>
          </w:rPr>
          <w:t>ст. 212 КК України</w:t>
        </w:r>
      </w:hyperlink>
      <w:r w:rsidRPr="0060239F">
        <w:rPr>
          <w:rFonts w:ascii="Times New Roman" w:eastAsia="Times New Roman" w:hAnsi="Times New Roman" w:cs="Times New Roman"/>
          <w:color w:val="000000"/>
          <w:sz w:val="27"/>
          <w:szCs w:val="27"/>
          <w:lang w:eastAsia="uk-UA"/>
        </w:rPr>
        <w:t xml:space="preserve">, та </w:t>
      </w:r>
      <w:proofErr w:type="spellStart"/>
      <w:r w:rsidRPr="0060239F">
        <w:rPr>
          <w:rFonts w:ascii="Times New Roman" w:eastAsia="Times New Roman" w:hAnsi="Times New Roman" w:cs="Times New Roman"/>
          <w:color w:val="000000"/>
          <w:sz w:val="27"/>
          <w:szCs w:val="27"/>
          <w:lang w:eastAsia="uk-UA"/>
        </w:rPr>
        <w:t>вніс</w:t>
      </w:r>
      <w:proofErr w:type="spellEnd"/>
      <w:r w:rsidRPr="0060239F">
        <w:rPr>
          <w:rFonts w:ascii="Times New Roman" w:eastAsia="Times New Roman" w:hAnsi="Times New Roman" w:cs="Times New Roman"/>
          <w:color w:val="000000"/>
          <w:sz w:val="27"/>
          <w:szCs w:val="27"/>
          <w:lang w:eastAsia="uk-UA"/>
        </w:rPr>
        <w:t xml:space="preserve"> до офіційних документів завідомо неправдивих відомостей, а тому ці його дії кваліфікує за ч. 1 </w:t>
      </w:r>
      <w:hyperlink r:id="rId46" w:anchor="909904" w:tgtFrame="_blank" w:tooltip="Кримінальний кодекс України; нормативно-правовий акт № 2341-III від 05.04.2001" w:history="1">
        <w:r w:rsidRPr="0060239F">
          <w:rPr>
            <w:rFonts w:ascii="Times New Roman" w:eastAsia="Times New Roman" w:hAnsi="Times New Roman" w:cs="Times New Roman"/>
            <w:color w:val="000000"/>
            <w:sz w:val="27"/>
            <w:szCs w:val="27"/>
            <w:u w:val="single"/>
            <w:lang w:eastAsia="uk-UA"/>
          </w:rPr>
          <w:t>ст. 366 КК України</w:t>
        </w:r>
      </w:hyperlink>
      <w:r w:rsidRPr="0060239F">
        <w:rPr>
          <w:rFonts w:ascii="Times New Roman" w:eastAsia="Times New Roman" w:hAnsi="Times New Roman" w:cs="Times New Roman"/>
          <w:color w:val="000000"/>
          <w:sz w:val="27"/>
          <w:szCs w:val="27"/>
          <w:lang w:eastAsia="uk-UA"/>
        </w:rPr>
        <w:t>, за якими належить призначити узгоджену сторонами угоди про визнання винуватості міру покарання.</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 xml:space="preserve">Також з ОСОБА_2, як з особи винної у вчиненні кримінальних правопорушень, підлягають стягненню на користь держави витрати на проведення судової економічної експертизи № 10017 від 19.06.2017 року у сумі 4952 грн., та витрати </w:t>
      </w:r>
      <w:r w:rsidRPr="0060239F">
        <w:rPr>
          <w:rFonts w:ascii="Times New Roman" w:eastAsia="Times New Roman" w:hAnsi="Times New Roman" w:cs="Times New Roman"/>
          <w:color w:val="000000"/>
          <w:sz w:val="27"/>
          <w:szCs w:val="27"/>
          <w:lang w:eastAsia="uk-UA"/>
        </w:rPr>
        <w:lastRenderedPageBreak/>
        <w:t>на проведення почеркознавчої експертизи № 1/6-177 від 20.07.2017 року у сумі 1855,50 грн.</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 xml:space="preserve">Речові докази по справі, які зберігаються в матеріалах наглядного кримінального провадження прокурора, після набранням </w:t>
      </w:r>
      <w:proofErr w:type="spellStart"/>
      <w:r w:rsidRPr="0060239F">
        <w:rPr>
          <w:rFonts w:ascii="Times New Roman" w:eastAsia="Times New Roman" w:hAnsi="Times New Roman" w:cs="Times New Roman"/>
          <w:color w:val="000000"/>
          <w:sz w:val="27"/>
          <w:szCs w:val="27"/>
          <w:lang w:eastAsia="uk-UA"/>
        </w:rPr>
        <w:t>вироком</w:t>
      </w:r>
      <w:proofErr w:type="spellEnd"/>
      <w:r w:rsidRPr="0060239F">
        <w:rPr>
          <w:rFonts w:ascii="Times New Roman" w:eastAsia="Times New Roman" w:hAnsi="Times New Roman" w:cs="Times New Roman"/>
          <w:color w:val="000000"/>
          <w:sz w:val="27"/>
          <w:szCs w:val="27"/>
          <w:lang w:eastAsia="uk-UA"/>
        </w:rPr>
        <w:t xml:space="preserve"> законної сили, слід залишити зберігатися в матеріалах наглядового кримінального провадження прокурора.</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Враховуючи викладене, керуючись ст. ст. </w:t>
      </w:r>
      <w:hyperlink r:id="rId47" w:anchor="2394" w:tgtFrame="_blank" w:tooltip="Кримінальний процесуальний кодекс України; нормативно-правовий акт № 4651-VI від 13.04.2012" w:history="1">
        <w:r w:rsidRPr="0060239F">
          <w:rPr>
            <w:rFonts w:ascii="Times New Roman" w:eastAsia="Times New Roman" w:hAnsi="Times New Roman" w:cs="Times New Roman"/>
            <w:color w:val="000000"/>
            <w:sz w:val="27"/>
            <w:szCs w:val="27"/>
            <w:u w:val="single"/>
            <w:lang w:eastAsia="uk-UA"/>
          </w:rPr>
          <w:t>314</w:t>
        </w:r>
      </w:hyperlink>
      <w:r w:rsidRPr="0060239F">
        <w:rPr>
          <w:rFonts w:ascii="Times New Roman" w:eastAsia="Times New Roman" w:hAnsi="Times New Roman" w:cs="Times New Roman"/>
          <w:color w:val="000000"/>
          <w:sz w:val="27"/>
          <w:szCs w:val="27"/>
          <w:lang w:eastAsia="uk-UA"/>
        </w:rPr>
        <w:t>, </w:t>
      </w:r>
      <w:hyperlink r:id="rId48" w:anchor="2722" w:tgtFrame="_blank" w:tooltip="Кримінальний процесуальний кодекс України; нормативно-правовий акт № 4651-VI від 13.04.2012" w:history="1">
        <w:r w:rsidRPr="0060239F">
          <w:rPr>
            <w:rFonts w:ascii="Times New Roman" w:eastAsia="Times New Roman" w:hAnsi="Times New Roman" w:cs="Times New Roman"/>
            <w:color w:val="000000"/>
            <w:sz w:val="27"/>
            <w:szCs w:val="27"/>
            <w:u w:val="single"/>
            <w:lang w:eastAsia="uk-UA"/>
          </w:rPr>
          <w:t>373</w:t>
        </w:r>
      </w:hyperlink>
      <w:r w:rsidRPr="0060239F">
        <w:rPr>
          <w:rFonts w:ascii="Times New Roman" w:eastAsia="Times New Roman" w:hAnsi="Times New Roman" w:cs="Times New Roman"/>
          <w:color w:val="000000"/>
          <w:sz w:val="27"/>
          <w:szCs w:val="27"/>
          <w:lang w:eastAsia="uk-UA"/>
        </w:rPr>
        <w:t>, </w:t>
      </w:r>
      <w:hyperlink r:id="rId49" w:anchor="2730" w:tgtFrame="_blank" w:tooltip="Кримінальний процесуальний кодекс України; нормативно-правовий акт № 4651-VI від 13.04.2012" w:history="1">
        <w:r w:rsidRPr="0060239F">
          <w:rPr>
            <w:rFonts w:ascii="Times New Roman" w:eastAsia="Times New Roman" w:hAnsi="Times New Roman" w:cs="Times New Roman"/>
            <w:color w:val="000000"/>
            <w:sz w:val="27"/>
            <w:szCs w:val="27"/>
            <w:u w:val="single"/>
            <w:lang w:eastAsia="uk-UA"/>
          </w:rPr>
          <w:t>374</w:t>
        </w:r>
      </w:hyperlink>
      <w:r w:rsidRPr="0060239F">
        <w:rPr>
          <w:rFonts w:ascii="Times New Roman" w:eastAsia="Times New Roman" w:hAnsi="Times New Roman" w:cs="Times New Roman"/>
          <w:color w:val="000000"/>
          <w:sz w:val="27"/>
          <w:szCs w:val="27"/>
          <w:lang w:eastAsia="uk-UA"/>
        </w:rPr>
        <w:t>, </w:t>
      </w:r>
      <w:hyperlink r:id="rId50" w:anchor="3458" w:tgtFrame="_blank" w:tooltip="Кримінальний процесуальний кодекс України; нормативно-правовий акт № 4651-VI від 13.04.2012" w:history="1">
        <w:r w:rsidRPr="0060239F">
          <w:rPr>
            <w:rFonts w:ascii="Times New Roman" w:eastAsia="Times New Roman" w:hAnsi="Times New Roman" w:cs="Times New Roman"/>
            <w:color w:val="000000"/>
            <w:sz w:val="27"/>
            <w:szCs w:val="27"/>
            <w:u w:val="single"/>
            <w:lang w:eastAsia="uk-UA"/>
          </w:rPr>
          <w:t>475 КПК України</w:t>
        </w:r>
      </w:hyperlink>
      <w:r w:rsidRPr="0060239F">
        <w:rPr>
          <w:rFonts w:ascii="Times New Roman" w:eastAsia="Times New Roman" w:hAnsi="Times New Roman" w:cs="Times New Roman"/>
          <w:color w:val="000000"/>
          <w:sz w:val="27"/>
          <w:szCs w:val="27"/>
          <w:lang w:eastAsia="uk-UA"/>
        </w:rPr>
        <w:t>, суд -</w:t>
      </w:r>
    </w:p>
    <w:p w:rsidR="0060239F" w:rsidRPr="0060239F" w:rsidRDefault="0060239F" w:rsidP="0060239F">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УХВАЛИВ:</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 xml:space="preserve">Затвердити угоду про визнання винуватості від 17.10.2018 року укладену між прокурором нагляду за додержанням законів органами фіскальної служби управління нагляду за додержанням законів у кримінальному провадженні та координації правоохоронної діяльності прокуратури Донецької області </w:t>
      </w:r>
      <w:proofErr w:type="spellStart"/>
      <w:r w:rsidRPr="0060239F">
        <w:rPr>
          <w:rFonts w:ascii="Times New Roman" w:eastAsia="Times New Roman" w:hAnsi="Times New Roman" w:cs="Times New Roman"/>
          <w:color w:val="000000"/>
          <w:sz w:val="27"/>
          <w:szCs w:val="27"/>
          <w:lang w:eastAsia="uk-UA"/>
        </w:rPr>
        <w:t>Сімоновою</w:t>
      </w:r>
      <w:proofErr w:type="spellEnd"/>
      <w:r w:rsidRPr="0060239F">
        <w:rPr>
          <w:rFonts w:ascii="Times New Roman" w:eastAsia="Times New Roman" w:hAnsi="Times New Roman" w:cs="Times New Roman"/>
          <w:color w:val="000000"/>
          <w:sz w:val="27"/>
          <w:szCs w:val="27"/>
          <w:lang w:eastAsia="uk-UA"/>
        </w:rPr>
        <w:t xml:space="preserve"> І.В та обвинуваченим ОСОБА_2.</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ОСОБА_2 визнати винним у вчиненні кримінального правопорушення, передбаченого ч. 1 </w:t>
      </w:r>
      <w:hyperlink r:id="rId51" w:anchor="1143" w:tgtFrame="_blank" w:tooltip="Кримінальний кодекс України; нормативно-правовий акт № 2341-III від 05.04.2001" w:history="1">
        <w:r w:rsidRPr="0060239F">
          <w:rPr>
            <w:rFonts w:ascii="Times New Roman" w:eastAsia="Times New Roman" w:hAnsi="Times New Roman" w:cs="Times New Roman"/>
            <w:color w:val="000000"/>
            <w:sz w:val="27"/>
            <w:szCs w:val="27"/>
            <w:u w:val="single"/>
            <w:lang w:eastAsia="uk-UA"/>
          </w:rPr>
          <w:t>ст. 212 КК України</w:t>
        </w:r>
      </w:hyperlink>
      <w:r w:rsidRPr="0060239F">
        <w:rPr>
          <w:rFonts w:ascii="Times New Roman" w:eastAsia="Times New Roman" w:hAnsi="Times New Roman" w:cs="Times New Roman"/>
          <w:color w:val="000000"/>
          <w:sz w:val="27"/>
          <w:szCs w:val="27"/>
          <w:lang w:eastAsia="uk-UA"/>
        </w:rPr>
        <w:t>, за яким призначити йому узгоджене сторонами угоди про визнання винуватості покарання у вигляді позбавлення права обіймати посаду керівника підприємства на строк один рік і шість місяців, та визнати винним у вчиненні кримінального правопорушення, передбаченого ч. 1 </w:t>
      </w:r>
      <w:hyperlink r:id="rId52" w:anchor="909904" w:tgtFrame="_blank" w:tooltip="Кримінальний кодекс України; нормативно-правовий акт № 2341-III від 05.04.2001" w:history="1">
        <w:r w:rsidRPr="0060239F">
          <w:rPr>
            <w:rFonts w:ascii="Times New Roman" w:eastAsia="Times New Roman" w:hAnsi="Times New Roman" w:cs="Times New Roman"/>
            <w:color w:val="000000"/>
            <w:sz w:val="27"/>
            <w:szCs w:val="27"/>
            <w:u w:val="single"/>
            <w:lang w:eastAsia="uk-UA"/>
          </w:rPr>
          <w:t>ст. 366 КК України</w:t>
        </w:r>
      </w:hyperlink>
      <w:r w:rsidRPr="0060239F">
        <w:rPr>
          <w:rFonts w:ascii="Times New Roman" w:eastAsia="Times New Roman" w:hAnsi="Times New Roman" w:cs="Times New Roman"/>
          <w:color w:val="000000"/>
          <w:sz w:val="27"/>
          <w:szCs w:val="27"/>
          <w:lang w:eastAsia="uk-UA"/>
        </w:rPr>
        <w:t>, за яким призначити йому узгоджене сторонами угоди про визнання винуватості покарання у вигляді штрафу в розмірі двісті неоподатковуваних мінімумів доходів громадян (3400 грн) з позбавленням права обіймати посаду керівника підприємства на строк один рік і шість місяців.</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Відповідно до ч. 3 </w:t>
      </w:r>
      <w:hyperlink r:id="rId53" w:anchor="322" w:tgtFrame="_blank" w:tooltip="Кримінальний кодекс України; нормативно-правовий акт № 2341-III від 05.04.2001" w:history="1">
        <w:r w:rsidRPr="0060239F">
          <w:rPr>
            <w:rFonts w:ascii="Times New Roman" w:eastAsia="Times New Roman" w:hAnsi="Times New Roman" w:cs="Times New Roman"/>
            <w:color w:val="000000"/>
            <w:sz w:val="27"/>
            <w:szCs w:val="27"/>
            <w:u w:val="single"/>
            <w:lang w:eastAsia="uk-UA"/>
          </w:rPr>
          <w:t>ст. 72 КК України</w:t>
        </w:r>
      </w:hyperlink>
      <w:r w:rsidRPr="0060239F">
        <w:rPr>
          <w:rFonts w:ascii="Times New Roman" w:eastAsia="Times New Roman" w:hAnsi="Times New Roman" w:cs="Times New Roman"/>
          <w:color w:val="000000"/>
          <w:sz w:val="27"/>
          <w:szCs w:val="27"/>
          <w:lang w:eastAsia="uk-UA"/>
        </w:rPr>
        <w:t> покарання виконувати самостійно.</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Стягнути з ОСОБА_2 на користь держави судові витрати за проведення судової економічної експертизи № 10017 від 19.06.2017 року у сумі 4952 грн., та витрати на проведення почеркознавчої експертизи № 1/6-177 від 20.07.2017 року у сумі 1855,50 грн., а всього стягнути на суму 6 807 (шість тисяч вісімсот сім) грн. 20 коп.</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 xml:space="preserve">Речові докази по справі, які зберігаються в матеріалах наглядного кримінального провадження прокурора, після набранням </w:t>
      </w:r>
      <w:proofErr w:type="spellStart"/>
      <w:r w:rsidRPr="0060239F">
        <w:rPr>
          <w:rFonts w:ascii="Times New Roman" w:eastAsia="Times New Roman" w:hAnsi="Times New Roman" w:cs="Times New Roman"/>
          <w:color w:val="000000"/>
          <w:sz w:val="27"/>
          <w:szCs w:val="27"/>
          <w:lang w:eastAsia="uk-UA"/>
        </w:rPr>
        <w:t>вироком</w:t>
      </w:r>
      <w:proofErr w:type="spellEnd"/>
      <w:r w:rsidRPr="0060239F">
        <w:rPr>
          <w:rFonts w:ascii="Times New Roman" w:eastAsia="Times New Roman" w:hAnsi="Times New Roman" w:cs="Times New Roman"/>
          <w:color w:val="000000"/>
          <w:sz w:val="27"/>
          <w:szCs w:val="27"/>
          <w:lang w:eastAsia="uk-UA"/>
        </w:rPr>
        <w:t xml:space="preserve"> законної сили, слід залишити зберігатися в матеріалах наглядового кримінального провадження прокурора.</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 xml:space="preserve">На вирок суду може бути подана апеляційна скарга до Донецького апеляційного суду через Жовтневий районний суд міста Маріуполя Донецької області протягом тридцяти днів з дня його проголошення, обвинуваченим, його захисником, законним представником виключно з підстав: призначення судом покарання, суворішого, ніж узгоджене сторонами угоди; ухвалення </w:t>
      </w:r>
      <w:proofErr w:type="spellStart"/>
      <w:r w:rsidRPr="0060239F">
        <w:rPr>
          <w:rFonts w:ascii="Times New Roman" w:eastAsia="Times New Roman" w:hAnsi="Times New Roman" w:cs="Times New Roman"/>
          <w:color w:val="000000"/>
          <w:sz w:val="27"/>
          <w:szCs w:val="27"/>
          <w:lang w:eastAsia="uk-UA"/>
        </w:rPr>
        <w:t>вироку</w:t>
      </w:r>
      <w:proofErr w:type="spellEnd"/>
      <w:r w:rsidRPr="0060239F">
        <w:rPr>
          <w:rFonts w:ascii="Times New Roman" w:eastAsia="Times New Roman" w:hAnsi="Times New Roman" w:cs="Times New Roman"/>
          <w:color w:val="000000"/>
          <w:sz w:val="27"/>
          <w:szCs w:val="27"/>
          <w:lang w:eastAsia="uk-UA"/>
        </w:rPr>
        <w:t xml:space="preserve"> без його згоди на призначення покарання; невиконання судом вимог, встановлених частинами четвертою, шостою, сьомою </w:t>
      </w:r>
      <w:hyperlink r:id="rId54" w:anchor="3427" w:tgtFrame="_blank" w:tooltip="Кримінальний процесуальний кодекс України; нормативно-правовий акт № 4651-VI від 13.04.2012" w:history="1">
        <w:r w:rsidRPr="0060239F">
          <w:rPr>
            <w:rFonts w:ascii="Times New Roman" w:eastAsia="Times New Roman" w:hAnsi="Times New Roman" w:cs="Times New Roman"/>
            <w:color w:val="000000"/>
            <w:sz w:val="27"/>
            <w:szCs w:val="27"/>
            <w:u w:val="single"/>
            <w:lang w:eastAsia="uk-UA"/>
          </w:rPr>
          <w:t>статті 474 КПК України</w:t>
        </w:r>
      </w:hyperlink>
      <w:r w:rsidRPr="0060239F">
        <w:rPr>
          <w:rFonts w:ascii="Times New Roman" w:eastAsia="Times New Roman" w:hAnsi="Times New Roman" w:cs="Times New Roman"/>
          <w:color w:val="000000"/>
          <w:sz w:val="27"/>
          <w:szCs w:val="27"/>
          <w:lang w:eastAsia="uk-UA"/>
        </w:rPr>
        <w:t xml:space="preserve">, в тому числі якщо </w:t>
      </w:r>
      <w:proofErr w:type="spellStart"/>
      <w:r w:rsidRPr="0060239F">
        <w:rPr>
          <w:rFonts w:ascii="Times New Roman" w:eastAsia="Times New Roman" w:hAnsi="Times New Roman" w:cs="Times New Roman"/>
          <w:color w:val="000000"/>
          <w:sz w:val="27"/>
          <w:szCs w:val="27"/>
          <w:lang w:eastAsia="uk-UA"/>
        </w:rPr>
        <w:t>нероз'ясненні</w:t>
      </w:r>
      <w:proofErr w:type="spellEnd"/>
      <w:r w:rsidRPr="0060239F">
        <w:rPr>
          <w:rFonts w:ascii="Times New Roman" w:eastAsia="Times New Roman" w:hAnsi="Times New Roman" w:cs="Times New Roman"/>
          <w:color w:val="000000"/>
          <w:sz w:val="27"/>
          <w:szCs w:val="27"/>
          <w:lang w:eastAsia="uk-UA"/>
        </w:rPr>
        <w:t xml:space="preserve"> обвинуваченому наслідки укладення угоди; прокурором виключно з підстав: призначення судом покарання, менш суворого, ніж узгоджене сторонами </w:t>
      </w:r>
      <w:r w:rsidRPr="0060239F">
        <w:rPr>
          <w:rFonts w:ascii="Times New Roman" w:eastAsia="Times New Roman" w:hAnsi="Times New Roman" w:cs="Times New Roman"/>
          <w:color w:val="000000"/>
          <w:sz w:val="27"/>
          <w:szCs w:val="27"/>
          <w:lang w:eastAsia="uk-UA"/>
        </w:rPr>
        <w:lastRenderedPageBreak/>
        <w:t>угоди; затвердження судом угоди у провадженні, в якому згідно з частиною четвертою </w:t>
      </w:r>
      <w:hyperlink r:id="rId55" w:anchor="3399" w:tgtFrame="_blank" w:tooltip="Кримінальний процесуальний кодекс України; нормативно-правовий акт № 4651-VI від 13.04.2012" w:history="1">
        <w:r w:rsidRPr="0060239F">
          <w:rPr>
            <w:rFonts w:ascii="Times New Roman" w:eastAsia="Times New Roman" w:hAnsi="Times New Roman" w:cs="Times New Roman"/>
            <w:color w:val="000000"/>
            <w:sz w:val="27"/>
            <w:szCs w:val="27"/>
            <w:u w:val="single"/>
            <w:lang w:eastAsia="uk-UA"/>
          </w:rPr>
          <w:t>статті 469 КПК України</w:t>
        </w:r>
      </w:hyperlink>
      <w:r w:rsidRPr="0060239F">
        <w:rPr>
          <w:rFonts w:ascii="Times New Roman" w:eastAsia="Times New Roman" w:hAnsi="Times New Roman" w:cs="Times New Roman"/>
          <w:color w:val="000000"/>
          <w:sz w:val="27"/>
          <w:szCs w:val="27"/>
          <w:lang w:eastAsia="uk-UA"/>
        </w:rPr>
        <w:t> угода не може бути укладена.</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 xml:space="preserve">У разі невиконання угоди про визнання винуватості прокурор має право протягом встановлених законом строків давності притягнення до кримінальної відповідальності за вчинення відповідного кримінального правопорушення звернутися до Жовтневого районного суду міста Маріуполя з клопотанням про скасування </w:t>
      </w:r>
      <w:proofErr w:type="spellStart"/>
      <w:r w:rsidRPr="0060239F">
        <w:rPr>
          <w:rFonts w:ascii="Times New Roman" w:eastAsia="Times New Roman" w:hAnsi="Times New Roman" w:cs="Times New Roman"/>
          <w:color w:val="000000"/>
          <w:sz w:val="27"/>
          <w:szCs w:val="27"/>
          <w:lang w:eastAsia="uk-UA"/>
        </w:rPr>
        <w:t>вироку</w:t>
      </w:r>
      <w:proofErr w:type="spellEnd"/>
      <w:r w:rsidRPr="0060239F">
        <w:rPr>
          <w:rFonts w:ascii="Times New Roman" w:eastAsia="Times New Roman" w:hAnsi="Times New Roman" w:cs="Times New Roman"/>
          <w:color w:val="000000"/>
          <w:sz w:val="27"/>
          <w:szCs w:val="27"/>
          <w:lang w:eastAsia="uk-UA"/>
        </w:rPr>
        <w:t>.</w:t>
      </w:r>
    </w:p>
    <w:p w:rsidR="0060239F" w:rsidRPr="0060239F" w:rsidRDefault="0060239F" w:rsidP="0060239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0239F">
        <w:rPr>
          <w:rFonts w:ascii="Times New Roman" w:eastAsia="Times New Roman" w:hAnsi="Times New Roman" w:cs="Times New Roman"/>
          <w:color w:val="000000"/>
          <w:sz w:val="27"/>
          <w:szCs w:val="27"/>
          <w:lang w:eastAsia="uk-UA"/>
        </w:rPr>
        <w:t xml:space="preserve">Суддя                        Л.Г. </w:t>
      </w:r>
      <w:proofErr w:type="spellStart"/>
      <w:r w:rsidRPr="0060239F">
        <w:rPr>
          <w:rFonts w:ascii="Times New Roman" w:eastAsia="Times New Roman" w:hAnsi="Times New Roman" w:cs="Times New Roman"/>
          <w:color w:val="000000"/>
          <w:sz w:val="27"/>
          <w:szCs w:val="27"/>
          <w:lang w:eastAsia="uk-UA"/>
        </w:rPr>
        <w:t>Шатілова</w:t>
      </w:r>
      <w:proofErr w:type="spellEnd"/>
      <w:r w:rsidRPr="0060239F">
        <w:rPr>
          <w:rFonts w:ascii="Times New Roman" w:eastAsia="Times New Roman" w:hAnsi="Times New Roman" w:cs="Times New Roman"/>
          <w:color w:val="000000"/>
          <w:sz w:val="27"/>
          <w:szCs w:val="27"/>
          <w:lang w:eastAsia="uk-UA"/>
        </w:rPr>
        <w:t>                                        </w:t>
      </w:r>
    </w:p>
    <w:p w:rsidR="006B0FC0" w:rsidRDefault="006B0FC0"/>
    <w:sectPr w:rsidR="006B0FC0">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39F"/>
    <w:rsid w:val="00554D3B"/>
    <w:rsid w:val="0060239F"/>
    <w:rsid w:val="006B0FC0"/>
    <w:rsid w:val="0085634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3BB4C"/>
  <w15:chartTrackingRefBased/>
  <w15:docId w15:val="{25B92302-D605-4EE1-9789-D7CBAD6D7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z-">
    <w:name w:val="HTML Top of Form"/>
    <w:basedOn w:val="a"/>
    <w:next w:val="a"/>
    <w:link w:val="z-0"/>
    <w:hidden/>
    <w:uiPriority w:val="99"/>
    <w:semiHidden/>
    <w:unhideWhenUsed/>
    <w:rsid w:val="0060239F"/>
    <w:pPr>
      <w:pBdr>
        <w:bottom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0">
    <w:name w:val="z-Начало формы Знак"/>
    <w:basedOn w:val="a0"/>
    <w:link w:val="z-"/>
    <w:uiPriority w:val="99"/>
    <w:semiHidden/>
    <w:rsid w:val="0060239F"/>
    <w:rPr>
      <w:rFonts w:ascii="Arial" w:eastAsia="Times New Roman" w:hAnsi="Arial" w:cs="Arial"/>
      <w:vanish/>
      <w:sz w:val="16"/>
      <w:szCs w:val="16"/>
      <w:lang w:eastAsia="uk-UA"/>
    </w:rPr>
  </w:style>
  <w:style w:type="character" w:styleId="a3">
    <w:name w:val="Hyperlink"/>
    <w:basedOn w:val="a0"/>
    <w:uiPriority w:val="99"/>
    <w:unhideWhenUsed/>
    <w:rsid w:val="0060239F"/>
    <w:rPr>
      <w:color w:val="0000FF"/>
      <w:u w:val="single"/>
    </w:rPr>
  </w:style>
  <w:style w:type="paragraph" w:styleId="z-1">
    <w:name w:val="HTML Bottom of Form"/>
    <w:basedOn w:val="a"/>
    <w:next w:val="a"/>
    <w:link w:val="z-2"/>
    <w:hidden/>
    <w:uiPriority w:val="99"/>
    <w:semiHidden/>
    <w:unhideWhenUsed/>
    <w:rsid w:val="0060239F"/>
    <w:pPr>
      <w:pBdr>
        <w:top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2">
    <w:name w:val="z-Конец формы Знак"/>
    <w:basedOn w:val="a0"/>
    <w:link w:val="z-1"/>
    <w:uiPriority w:val="99"/>
    <w:semiHidden/>
    <w:rsid w:val="0060239F"/>
    <w:rPr>
      <w:rFonts w:ascii="Arial" w:eastAsia="Times New Roman" w:hAnsi="Arial" w:cs="Arial"/>
      <w:vanish/>
      <w:sz w:val="16"/>
      <w:szCs w:val="16"/>
      <w:lang w:eastAsia="uk-UA"/>
    </w:rPr>
  </w:style>
  <w:style w:type="paragraph" w:styleId="a4">
    <w:name w:val="Normal (Web)"/>
    <w:basedOn w:val="a"/>
    <w:uiPriority w:val="99"/>
    <w:semiHidden/>
    <w:unhideWhenUsed/>
    <w:rsid w:val="0060239F"/>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5">
    <w:name w:val="Unresolved Mention"/>
    <w:basedOn w:val="a0"/>
    <w:uiPriority w:val="99"/>
    <w:semiHidden/>
    <w:unhideWhenUsed/>
    <w:rsid w:val="006023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4131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arch.ligazakon.ua/l_doc2.nsf/link1/an_13534/ed_2018_09_06/pravo1/T10_2755.html?pravo=1" TargetMode="External"/><Relationship Id="rId18" Type="http://schemas.openxmlformats.org/officeDocument/2006/relationships/hyperlink" Target="http://search.ligazakon.ua/l_doc2.nsf/link1/ed_2015_12_31/pravo1/T140080.html?pravo=1" TargetMode="External"/><Relationship Id="rId26" Type="http://schemas.openxmlformats.org/officeDocument/2006/relationships/hyperlink" Target="http://search.ligazakon.ua/l_doc2.nsf/link1/an_909904/ed_2018_09_06/pravo1/T012341.html?pravo=1" TargetMode="External"/><Relationship Id="rId39" Type="http://schemas.openxmlformats.org/officeDocument/2006/relationships/hyperlink" Target="http://search.ligazakon.ua/l_doc2.nsf/link1/an_910116/ed_2018_09_06/pravo1/T012341.html?pravo=1" TargetMode="External"/><Relationship Id="rId21" Type="http://schemas.openxmlformats.org/officeDocument/2006/relationships/hyperlink" Target="http://search.ligazakon.ua/l_doc2.nsf/link1/an_275/ed_2018_08_05/pravo1/T124651.html?pravo=1" TargetMode="External"/><Relationship Id="rId34" Type="http://schemas.openxmlformats.org/officeDocument/2006/relationships/hyperlink" Target="http://search.ligazakon.ua/l_doc2.nsf/link1/an_3399/ed_2018_08_05/pravo1/T124651.html?pravo=1" TargetMode="External"/><Relationship Id="rId42" Type="http://schemas.openxmlformats.org/officeDocument/2006/relationships/hyperlink" Target="http://search.ligazakon.ua/l_doc2.nsf/link1/an_3464/ed_2018_08_05/pravo1/T124651.html?pravo=1" TargetMode="External"/><Relationship Id="rId47" Type="http://schemas.openxmlformats.org/officeDocument/2006/relationships/hyperlink" Target="http://search.ligazakon.ua/l_doc2.nsf/link1/an_2394/ed_2018_08_05/pravo1/T124651.html?pravo=1" TargetMode="External"/><Relationship Id="rId50" Type="http://schemas.openxmlformats.org/officeDocument/2006/relationships/hyperlink" Target="http://search.ligazakon.ua/l_doc2.nsf/link1/an_3458/ed_2018_08_05/pravo1/T124651.html?pravo=1" TargetMode="External"/><Relationship Id="rId55" Type="http://schemas.openxmlformats.org/officeDocument/2006/relationships/hyperlink" Target="http://search.ligazakon.ua/l_doc2.nsf/link1/an_3399/ed_2018_08_05/pravo1/T124651.html?pravo=1" TargetMode="External"/><Relationship Id="rId7" Type="http://schemas.openxmlformats.org/officeDocument/2006/relationships/hyperlink" Target="http://search.ligazakon.ua/l_doc2.nsf/link1/an_60/ed_2018_07_01/pravo1/T990996.html?pravo=1" TargetMode="External"/><Relationship Id="rId12" Type="http://schemas.openxmlformats.org/officeDocument/2006/relationships/hyperlink" Target="http://search.ligazakon.ua/l_doc2.nsf/link1/an_13536/ed_2018_09_06/pravo1/T10_2755.html?pravo=1" TargetMode="External"/><Relationship Id="rId17" Type="http://schemas.openxmlformats.org/officeDocument/2006/relationships/hyperlink" Target="http://search.ligazakon.ua/l_doc2.nsf/link1/an_14112/ed_2018_09_06/pravo1/T10_2755.html?pravo=1" TargetMode="External"/><Relationship Id="rId25" Type="http://schemas.openxmlformats.org/officeDocument/2006/relationships/hyperlink" Target="http://search.ligazakon.ua/l_doc2.nsf/link1/an_1143/ed_2018_09_06/pravo1/T012341.html?pravo=1" TargetMode="External"/><Relationship Id="rId33" Type="http://schemas.openxmlformats.org/officeDocument/2006/relationships/hyperlink" Target="http://search.ligazakon.ua/l_doc2.nsf/link1/an_3395/ed_2018_08_05/pravo1/T124651.html?pravo=1" TargetMode="External"/><Relationship Id="rId38" Type="http://schemas.openxmlformats.org/officeDocument/2006/relationships/hyperlink" Target="http://search.ligazakon.ua/l_doc2.nsf/link1/an_909904/ed_2018_09_06/pravo1/T012341.html?pravo=1" TargetMode="External"/><Relationship Id="rId46" Type="http://schemas.openxmlformats.org/officeDocument/2006/relationships/hyperlink" Target="http://search.ligazakon.ua/l_doc2.nsf/link1/an_909904/ed_2018_09_06/pravo1/T012341.html?pravo=1" TargetMode="External"/><Relationship Id="rId2" Type="http://schemas.openxmlformats.org/officeDocument/2006/relationships/settings" Target="settings.xml"/><Relationship Id="rId16" Type="http://schemas.openxmlformats.org/officeDocument/2006/relationships/hyperlink" Target="http://search.ligazakon.ua/l_doc2.nsf/link1/an_14113/ed_2018_09_06/pravo1/T10_2755.html?pravo=1" TargetMode="External"/><Relationship Id="rId20" Type="http://schemas.openxmlformats.org/officeDocument/2006/relationships/hyperlink" Target="http://search.ligazakon.ua/l_doc2.nsf/link1/ed_2017_04_28/pravo1/RE27860.html?pravo=1" TargetMode="External"/><Relationship Id="rId29" Type="http://schemas.openxmlformats.org/officeDocument/2006/relationships/hyperlink" Target="http://search.ligazakon.ua/l_doc2.nsf/link1/an_1143/ed_2018_09_06/pravo1/T012341.html?pravo=1" TargetMode="External"/><Relationship Id="rId41" Type="http://schemas.openxmlformats.org/officeDocument/2006/relationships/hyperlink" Target="http://search.ligazakon.ua/l_doc2.nsf/link1/an_3422/ed_2018_08_05/pravo1/T124651.html?pravo=1" TargetMode="External"/><Relationship Id="rId54" Type="http://schemas.openxmlformats.org/officeDocument/2006/relationships/hyperlink" Target="http://search.ligazakon.ua/l_doc2.nsf/link1/an_3427/ed_2018_08_05/pravo1/T124651.html?pravo=1" TargetMode="External"/><Relationship Id="rId1" Type="http://schemas.openxmlformats.org/officeDocument/2006/relationships/styles" Target="styles.xml"/><Relationship Id="rId6" Type="http://schemas.openxmlformats.org/officeDocument/2006/relationships/hyperlink" Target="http://search.ligazakon.ua/l_doc2.nsf/link1/an_909904/ed_2018_09_06/pravo1/T012341.html?pravo=1" TargetMode="External"/><Relationship Id="rId11" Type="http://schemas.openxmlformats.org/officeDocument/2006/relationships/hyperlink" Target="http://search.ligazakon.ua/l_doc2.nsf/link1/an_15118/ed_2018_09_06/pravo1/T10_2755.html?pravo=1" TargetMode="External"/><Relationship Id="rId24" Type="http://schemas.openxmlformats.org/officeDocument/2006/relationships/hyperlink" Target="http://search.ligazakon.ua/l_doc2.nsf/link1/an_3419/ed_2018_08_05/pravo1/T124651.html?pravo=1" TargetMode="External"/><Relationship Id="rId32" Type="http://schemas.openxmlformats.org/officeDocument/2006/relationships/hyperlink" Target="http://search.ligazakon.ua/l_doc2.nsf/link1/an_2394/ed_2018_08_05/pravo1/T124651.html?pravo=1" TargetMode="External"/><Relationship Id="rId37" Type="http://schemas.openxmlformats.org/officeDocument/2006/relationships/hyperlink" Target="http://search.ligazakon.ua/l_doc2.nsf/link1/an_1143/ed_2018_09_06/pravo1/T012341.html?pravo=1" TargetMode="External"/><Relationship Id="rId40" Type="http://schemas.openxmlformats.org/officeDocument/2006/relationships/hyperlink" Target="http://search.ligazakon.ua/l_doc2.nsf/link1/an_3427/ed_2018_08_05/pravo1/T124651.html?pravo=1" TargetMode="External"/><Relationship Id="rId45" Type="http://schemas.openxmlformats.org/officeDocument/2006/relationships/hyperlink" Target="http://search.ligazakon.ua/l_doc2.nsf/link1/an_1143/ed_2018_09_06/pravo1/T012341.html?pravo=1" TargetMode="External"/><Relationship Id="rId53" Type="http://schemas.openxmlformats.org/officeDocument/2006/relationships/hyperlink" Target="http://search.ligazakon.ua/l_doc2.nsf/link1/an_322/ed_2018_09_06/pravo1/T012341.html?pravo=1" TargetMode="External"/><Relationship Id="rId5" Type="http://schemas.openxmlformats.org/officeDocument/2006/relationships/hyperlink" Target="http://search.ligazakon.ua/l_doc2.nsf/link1/an_1143/ed_2018_09_06/pravo1/T012341.html?pravo=1" TargetMode="External"/><Relationship Id="rId15" Type="http://schemas.openxmlformats.org/officeDocument/2006/relationships/hyperlink" Target="http://search.ligazakon.ua/l_doc2.nsf/link1/an_14115/ed_2018_09_06/pravo1/T10_2755.html?pravo=1" TargetMode="External"/><Relationship Id="rId23" Type="http://schemas.openxmlformats.org/officeDocument/2006/relationships/hyperlink" Target="http://search.ligazakon.ua/l_doc2.nsf/link1/an_3399/ed_2018_08_05/pravo1/T124651.html?pravo=1" TargetMode="External"/><Relationship Id="rId28" Type="http://schemas.openxmlformats.org/officeDocument/2006/relationships/hyperlink" Target="http://search.ligazakon.ua/l_doc2.nsf/link1/an_287/ed_2018_09_06/pravo1/T012341.html?pravo=1" TargetMode="External"/><Relationship Id="rId36" Type="http://schemas.openxmlformats.org/officeDocument/2006/relationships/hyperlink" Target="http://search.ligazakon.ua/l_doc2.nsf/link1/ed_2018_09_06/pravo1/T012341.html?pravo=1" TargetMode="External"/><Relationship Id="rId49" Type="http://schemas.openxmlformats.org/officeDocument/2006/relationships/hyperlink" Target="http://search.ligazakon.ua/l_doc2.nsf/link1/an_2730/ed_2018_08_05/pravo1/T124651.html?pravo=1" TargetMode="External"/><Relationship Id="rId57" Type="http://schemas.openxmlformats.org/officeDocument/2006/relationships/theme" Target="theme/theme1.xml"/><Relationship Id="rId10" Type="http://schemas.openxmlformats.org/officeDocument/2006/relationships/hyperlink" Target="http://search.ligazakon.ua/l_doc2.nsf/link1/an_15132/ed_2018_09_06/pravo1/T10_2755.html?pravo=1" TargetMode="External"/><Relationship Id="rId19" Type="http://schemas.openxmlformats.org/officeDocument/2006/relationships/hyperlink" Target="http://search.ligazakon.ua/l_doc2.nsf/link1/ed_2016_04_01/pravo1/RE26549.html?pravo=1" TargetMode="External"/><Relationship Id="rId31" Type="http://schemas.openxmlformats.org/officeDocument/2006/relationships/hyperlink" Target="http://search.ligazakon.ua/l_doc2.nsf/link1/an_322/ed_2018_09_06/pravo1/T012341.html?pravo=1" TargetMode="External"/><Relationship Id="rId44" Type="http://schemas.openxmlformats.org/officeDocument/2006/relationships/hyperlink" Target="http://search.ligazakon.ua/l_doc2.nsf/link1/ed_2018_09_06/pravo1/T012341.html?pravo=1" TargetMode="External"/><Relationship Id="rId52" Type="http://schemas.openxmlformats.org/officeDocument/2006/relationships/hyperlink" Target="http://search.ligazakon.ua/l_doc2.nsf/link1/an_909904/ed_2018_09_06/pravo1/T012341.html?pravo=1" TargetMode="External"/><Relationship Id="rId4" Type="http://schemas.openxmlformats.org/officeDocument/2006/relationships/image" Target="media/image1.gif"/><Relationship Id="rId9" Type="http://schemas.openxmlformats.org/officeDocument/2006/relationships/hyperlink" Target="http://search.ligazakon.ua/l_doc2.nsf/link1/an_15119/ed_2018_09_06/pravo1/T10_2755.html?pravo=1" TargetMode="External"/><Relationship Id="rId14" Type="http://schemas.openxmlformats.org/officeDocument/2006/relationships/hyperlink" Target="http://search.ligazakon.ua/l_doc2.nsf/link1/an_20005/ed_2018_09_06/pravo1/T10_2755.html?pravo=1" TargetMode="External"/><Relationship Id="rId22" Type="http://schemas.openxmlformats.org/officeDocument/2006/relationships/hyperlink" Target="http://search.ligazakon.ua/l_doc2.nsf/link1/an_3395/ed_2018_08_05/pravo1/T124651.html?pravo=1" TargetMode="External"/><Relationship Id="rId27" Type="http://schemas.openxmlformats.org/officeDocument/2006/relationships/hyperlink" Target="http://search.ligazakon.ua/l_doc2.nsf/link1/an_275/ed_2018_09_06/pravo1/T012341.html?pravo=1" TargetMode="External"/><Relationship Id="rId30" Type="http://schemas.openxmlformats.org/officeDocument/2006/relationships/hyperlink" Target="http://search.ligazakon.ua/l_doc2.nsf/link1/an_909904/ed_2018_09_06/pravo1/T012341.html?pravo=1" TargetMode="External"/><Relationship Id="rId35" Type="http://schemas.openxmlformats.org/officeDocument/2006/relationships/hyperlink" Target="http://search.ligazakon.ua/l_doc2.nsf/link1/ed_2018_08_05/pravo1/T124651.html?pravo=1" TargetMode="External"/><Relationship Id="rId43" Type="http://schemas.openxmlformats.org/officeDocument/2006/relationships/hyperlink" Target="http://search.ligazakon.ua/l_doc2.nsf/link1/ed_2018_08_05/pravo1/T124651.html?pravo=1" TargetMode="External"/><Relationship Id="rId48" Type="http://schemas.openxmlformats.org/officeDocument/2006/relationships/hyperlink" Target="http://search.ligazakon.ua/l_doc2.nsf/link1/an_2722/ed_2018_08_05/pravo1/T124651.html?pravo=1" TargetMode="External"/><Relationship Id="rId56" Type="http://schemas.openxmlformats.org/officeDocument/2006/relationships/fontTable" Target="fontTable.xml"/><Relationship Id="rId8" Type="http://schemas.openxmlformats.org/officeDocument/2006/relationships/hyperlink" Target="http://search.ligazakon.ua/l_doc2.nsf/link1/ed_2018_09_06/pravo1/T10_2755.html?pravo=1" TargetMode="External"/><Relationship Id="rId51" Type="http://schemas.openxmlformats.org/officeDocument/2006/relationships/hyperlink" Target="http://search.ligazakon.ua/l_doc2.nsf/link1/an_1143/ed_2018_09_06/pravo1/T012341.html?pravo=1"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21333</Words>
  <Characters>12161</Characters>
  <Application>Microsoft Office Word</Application>
  <DocSecurity>0</DocSecurity>
  <Lines>101</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Artem Shcherbyna</dc:creator>
  <cp:keywords/>
  <dc:description/>
  <cp:lastModifiedBy>Artem Shcherbyna</cp:lastModifiedBy>
  <cp:revision>1</cp:revision>
  <dcterms:created xsi:type="dcterms:W3CDTF">2019-02-06T15:20:00Z</dcterms:created>
  <dcterms:modified xsi:type="dcterms:W3CDTF">2019-02-06T15:23:00Z</dcterms:modified>
</cp:coreProperties>
</file>